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10E0" w:rsidRPr="0054161C" w:rsidRDefault="00E410E0" w:rsidP="00FC0B9C">
      <w:pPr>
        <w:shd w:val="clear" w:color="auto" w:fill="FFFFFF"/>
        <w:spacing w:after="0" w:line="360" w:lineRule="atLeast"/>
        <w:jc w:val="both"/>
        <w:rPr>
          <w:rFonts w:ascii="a_AntiqueTradyNr" w:eastAsia="Times New Roman" w:hAnsi="a_AntiqueTradyNr" w:cs="Arial"/>
          <w:color w:val="4F5D6E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3AA5BB30" wp14:editId="030AF32A">
            <wp:simplePos x="0" y="0"/>
            <wp:positionH relativeFrom="column">
              <wp:posOffset>739140</wp:posOffset>
            </wp:positionH>
            <wp:positionV relativeFrom="paragraph">
              <wp:posOffset>3043555</wp:posOffset>
            </wp:positionV>
            <wp:extent cx="2432685" cy="1351280"/>
            <wp:effectExtent l="0" t="0" r="5715" b="1270"/>
            <wp:wrapNone/>
            <wp:docPr id="10" name="Рисунок 10" descr="C:\Documents and Settings\Admin\Рабочий стол\традиции\45928469ef9885dff70a6fd9e08739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традиции\45928469ef9885dff70a6fd9e08739d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685" cy="135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161C">
        <w:rPr>
          <w:rFonts w:ascii="a_AntiqueTradyNr" w:eastAsia="Times New Roman" w:hAnsi="a_AntiqueTradyNr" w:cs="Arial"/>
          <w:color w:val="4F5D6E"/>
          <w:sz w:val="28"/>
          <w:szCs w:val="28"/>
          <w:lang w:eastAsia="ru-RU"/>
        </w:rPr>
        <w:t>Но осталась традиция печь блины - круглые, желтые и горячие, как солнце, а к ней добавились катания на конных упряжках и санях с ледяных гор, кулачные бой, тещины посиделки. Масленичные обряды очень необычны и</w:t>
      </w:r>
      <w:r w:rsidRPr="0054161C">
        <w:rPr>
          <w:rFonts w:ascii="Arial" w:eastAsia="Times New Roman" w:hAnsi="Arial" w:cs="Arial"/>
          <w:color w:val="4F5D6E"/>
          <w:sz w:val="21"/>
          <w:szCs w:val="21"/>
          <w:lang w:eastAsia="ru-RU"/>
        </w:rPr>
        <w:t xml:space="preserve"> </w:t>
      </w:r>
      <w:r w:rsidRPr="0054161C">
        <w:rPr>
          <w:rFonts w:ascii="a_AntiqueTradyNr" w:eastAsia="Times New Roman" w:hAnsi="a_AntiqueTradyNr" w:cs="Arial"/>
          <w:color w:val="4F5D6E"/>
          <w:sz w:val="28"/>
          <w:szCs w:val="28"/>
          <w:lang w:eastAsia="ru-RU"/>
        </w:rPr>
        <w:t>интересны, так как они сочетают в себе завершение периода зимних праздничных ритуалов и открытие нового, весеннего периода праздников и обрядов, которые должны были способствовать получению богатого урожая.</w:t>
      </w:r>
      <w:r w:rsidRPr="00E410E0">
        <w:rPr>
          <w:rFonts w:ascii="a_AntiqueTradyNr" w:eastAsia="Times New Roman" w:hAnsi="a_AntiqueTradyNr" w:cs="Arial"/>
          <w:color w:val="4F5D6E"/>
          <w:sz w:val="28"/>
          <w:szCs w:val="28"/>
          <w:lang w:eastAsia="ru-RU"/>
        </w:rPr>
        <w:t xml:space="preserve"> </w:t>
      </w:r>
    </w:p>
    <w:p w:rsidR="00E410E0" w:rsidRDefault="00E410E0"/>
    <w:p w:rsidR="00E410E0" w:rsidRDefault="00E410E0"/>
    <w:p w:rsidR="00E410E0" w:rsidRPr="00FC0B9C" w:rsidRDefault="00E410E0"/>
    <w:p w:rsidR="00FC0B9C" w:rsidRDefault="00FC0B9C" w:rsidP="005E3F36">
      <w:pPr>
        <w:jc w:val="center"/>
        <w:rPr>
          <w:rFonts w:ascii="Times New Roman" w:hAnsi="Times New Roman" w:cs="Times New Roman"/>
          <w:i/>
          <w:color w:val="555555"/>
          <w:sz w:val="28"/>
          <w:szCs w:val="28"/>
          <w:shd w:val="clear" w:color="auto" w:fill="FFFFFF"/>
          <w:lang w:val="en-US"/>
        </w:rPr>
      </w:pPr>
    </w:p>
    <w:p w:rsidR="00E410E0" w:rsidRPr="007E2BE1" w:rsidRDefault="00E410E0" w:rsidP="00FC0B9C">
      <w:pPr>
        <w:spacing w:line="240" w:lineRule="auto"/>
        <w:jc w:val="center"/>
        <w:rPr>
          <w:rFonts w:ascii="Times New Roman" w:hAnsi="Times New Roman" w:cs="Times New Roman"/>
          <w:i/>
          <w:color w:val="555555"/>
          <w:sz w:val="28"/>
          <w:szCs w:val="28"/>
          <w:shd w:val="clear" w:color="auto" w:fill="FFFFFF"/>
        </w:rPr>
      </w:pPr>
      <w:r w:rsidRPr="007E2BE1">
        <w:rPr>
          <w:rFonts w:ascii="Times New Roman" w:hAnsi="Times New Roman" w:cs="Times New Roman"/>
          <w:i/>
          <w:color w:val="555555"/>
          <w:sz w:val="28"/>
          <w:szCs w:val="28"/>
          <w:shd w:val="clear" w:color="auto" w:fill="FFFFFF"/>
        </w:rPr>
        <w:t xml:space="preserve">Традиции народа – это то, что полнее всего отражает его духовный облик и внутренний мир. Меньше всего они похожи на застывший обряд. Это – живая национальная память народа, воплощение пройденного им пути и неповторимого духовного опыта. То, что в конечном итоге хранит человека от безличия. Позволяет ему ощутить связь времен и поколений, получить необходимую в трудную минуту поддержку и жизненную опору. </w:t>
      </w:r>
      <w:r w:rsidR="007E2BE1" w:rsidRPr="005E3F36">
        <w:rPr>
          <w:rFonts w:ascii="Times New Roman" w:hAnsi="Times New Roman" w:cs="Times New Roman"/>
          <w:b/>
          <w:i/>
          <w:color w:val="FF0000"/>
          <w:sz w:val="28"/>
          <w:szCs w:val="28"/>
          <w:shd w:val="clear" w:color="auto" w:fill="FFFFFF"/>
        </w:rPr>
        <w:lastRenderedPageBreak/>
        <w:t>Храните и приумножайте традиции своих предков!</w:t>
      </w:r>
    </w:p>
    <w:p w:rsidR="00E410E0" w:rsidRDefault="009A2191" w:rsidP="00E410E0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1782AF3E" wp14:editId="0B89A17D">
            <wp:simplePos x="0" y="0"/>
            <wp:positionH relativeFrom="column">
              <wp:posOffset>-12700</wp:posOffset>
            </wp:positionH>
            <wp:positionV relativeFrom="paragraph">
              <wp:posOffset>619125</wp:posOffset>
            </wp:positionV>
            <wp:extent cx="2150745" cy="1505585"/>
            <wp:effectExtent l="0" t="0" r="1905" b="0"/>
            <wp:wrapNone/>
            <wp:docPr id="3" name="Рисунок 3" descr="http://ic.pics.livejournal.com/polyanki/28993839/1515/1515_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c.pics.livejournal.com/polyanki/28993839/1515/1515_9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745" cy="150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10E0">
        <w:t>При создании буклета использованы материалы сайта:</w:t>
      </w:r>
      <w:r w:rsidR="00E410E0" w:rsidRPr="00E410E0">
        <w:t xml:space="preserve"> http://www.advantour.com/rus/russia/traditions.htm</w:t>
      </w:r>
    </w:p>
    <w:p w:rsidR="00E410E0" w:rsidRDefault="00E410E0" w:rsidP="00E410E0"/>
    <w:p w:rsidR="00E410E0" w:rsidRPr="00C14886" w:rsidRDefault="00E410E0" w:rsidP="00E410E0">
      <w:pPr>
        <w:spacing w:before="240" w:after="0" w:line="301" w:lineRule="atLeast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E410E0" w:rsidRDefault="00E410E0" w:rsidP="00E410E0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410E0" w:rsidRDefault="00E410E0" w:rsidP="00E410E0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410E0" w:rsidRDefault="007D0BCF" w:rsidP="00E410E0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29EF9F91" wp14:editId="68C93B6A">
            <wp:simplePos x="0" y="0"/>
            <wp:positionH relativeFrom="column">
              <wp:posOffset>2814320</wp:posOffset>
            </wp:positionH>
            <wp:positionV relativeFrom="paragraph">
              <wp:posOffset>139700</wp:posOffset>
            </wp:positionV>
            <wp:extent cx="3971290" cy="1985645"/>
            <wp:effectExtent l="209550" t="742950" r="200660" b="757555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486618">
                      <a:off x="0" y="0"/>
                      <a:ext cx="3971290" cy="198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2BE1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2CF5882A" wp14:editId="6275781D">
            <wp:simplePos x="0" y="0"/>
            <wp:positionH relativeFrom="column">
              <wp:posOffset>177800</wp:posOffset>
            </wp:positionH>
            <wp:positionV relativeFrom="paragraph">
              <wp:posOffset>354965</wp:posOffset>
            </wp:positionV>
            <wp:extent cx="2400300" cy="1598930"/>
            <wp:effectExtent l="0" t="0" r="0" b="1270"/>
            <wp:wrapNone/>
            <wp:docPr id="8" name="Рисунок 8" descr="C:\Documents and Settings\Admin\Рабочий стол\традиции\Свадьба-в-славянском-стиле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традиции\Свадьба-в-славянском-стиле (1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59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10E0" w:rsidRDefault="00E410E0" w:rsidP="00E410E0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410E0" w:rsidRDefault="00E410E0" w:rsidP="00E410E0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410E0" w:rsidRDefault="00E410E0" w:rsidP="00E410E0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410E0" w:rsidRDefault="00E410E0" w:rsidP="00E410E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410E0" w:rsidRDefault="00E410E0" w:rsidP="00E410E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410E0" w:rsidRDefault="00E410E0" w:rsidP="00E410E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410E0" w:rsidRPr="00C14886" w:rsidRDefault="00E410E0" w:rsidP="00E410E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C14886">
        <w:rPr>
          <w:rFonts w:ascii="Times New Roman" w:eastAsia="Calibri" w:hAnsi="Times New Roman" w:cs="Times New Roman"/>
          <w:sz w:val="28"/>
          <w:szCs w:val="28"/>
        </w:rPr>
        <w:t>Наш адрес:</w:t>
      </w:r>
    </w:p>
    <w:p w:rsidR="00E410E0" w:rsidRPr="00C14886" w:rsidRDefault="00E410E0" w:rsidP="00E410E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C14886">
        <w:rPr>
          <w:rFonts w:ascii="Times New Roman" w:eastAsia="Calibri" w:hAnsi="Times New Roman" w:cs="Times New Roman"/>
          <w:sz w:val="28"/>
          <w:szCs w:val="28"/>
        </w:rPr>
        <w:t>г.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14886">
        <w:rPr>
          <w:rFonts w:ascii="Times New Roman" w:eastAsia="Calibri" w:hAnsi="Times New Roman" w:cs="Times New Roman"/>
          <w:sz w:val="28"/>
          <w:szCs w:val="28"/>
        </w:rPr>
        <w:t>Боготол,</w:t>
      </w:r>
    </w:p>
    <w:p w:rsidR="00E410E0" w:rsidRPr="00C14886" w:rsidRDefault="00E410E0" w:rsidP="00E410E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C14886">
        <w:rPr>
          <w:rFonts w:ascii="Times New Roman" w:eastAsia="Calibri" w:hAnsi="Times New Roman" w:cs="Times New Roman"/>
          <w:sz w:val="28"/>
          <w:szCs w:val="28"/>
        </w:rPr>
        <w:t>ул. Советская № 13.</w:t>
      </w:r>
    </w:p>
    <w:p w:rsidR="00E410E0" w:rsidRPr="00C14886" w:rsidRDefault="00E410E0" w:rsidP="00E410E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C14886">
        <w:rPr>
          <w:rFonts w:ascii="Times New Roman" w:eastAsia="Calibri" w:hAnsi="Times New Roman" w:cs="Times New Roman"/>
          <w:sz w:val="28"/>
          <w:szCs w:val="28"/>
        </w:rPr>
        <w:t>Мы ждем Вас ежедневно</w:t>
      </w:r>
    </w:p>
    <w:p w:rsidR="00E410E0" w:rsidRPr="00C14886" w:rsidRDefault="00E410E0" w:rsidP="00E410E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C14886">
        <w:rPr>
          <w:rFonts w:ascii="Times New Roman" w:eastAsia="Calibri" w:hAnsi="Times New Roman" w:cs="Times New Roman"/>
          <w:sz w:val="28"/>
          <w:szCs w:val="28"/>
        </w:rPr>
        <w:t>С 10 до 18час.</w:t>
      </w:r>
    </w:p>
    <w:p w:rsidR="00E410E0" w:rsidRPr="00C14886" w:rsidRDefault="00E410E0" w:rsidP="00E410E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C14886">
        <w:rPr>
          <w:rFonts w:ascii="Times New Roman" w:eastAsia="Calibri" w:hAnsi="Times New Roman" w:cs="Times New Roman"/>
          <w:sz w:val="28"/>
          <w:szCs w:val="28"/>
        </w:rPr>
        <w:t>Выходной – понедельник</w:t>
      </w:r>
    </w:p>
    <w:p w:rsidR="00E410E0" w:rsidRPr="00C14886" w:rsidRDefault="00E410E0" w:rsidP="00E410E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C14886">
        <w:rPr>
          <w:rFonts w:ascii="Times New Roman" w:eastAsia="Calibri" w:hAnsi="Times New Roman" w:cs="Times New Roman"/>
          <w:sz w:val="28"/>
          <w:szCs w:val="28"/>
        </w:rPr>
        <w:t>последний день месяца –</w:t>
      </w:r>
    </w:p>
    <w:p w:rsidR="00E410E0" w:rsidRPr="00C14886" w:rsidRDefault="00E410E0" w:rsidP="00E410E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C14886">
        <w:rPr>
          <w:rFonts w:ascii="Times New Roman" w:eastAsia="Calibri" w:hAnsi="Times New Roman" w:cs="Times New Roman"/>
          <w:sz w:val="28"/>
          <w:szCs w:val="28"/>
        </w:rPr>
        <w:t>санитарный день</w:t>
      </w:r>
    </w:p>
    <w:p w:rsidR="00E410E0" w:rsidRDefault="00E410E0" w:rsidP="00E410E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C14886">
        <w:rPr>
          <w:rFonts w:ascii="Times New Roman" w:eastAsia="Calibri" w:hAnsi="Times New Roman" w:cs="Times New Roman"/>
          <w:sz w:val="28"/>
          <w:szCs w:val="28"/>
        </w:rPr>
        <w:t>Тел.: 2 - 53 – 57</w:t>
      </w:r>
    </w:p>
    <w:p w:rsidR="00E410E0" w:rsidRPr="00C14886" w:rsidRDefault="00E410E0" w:rsidP="00E410E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410E0" w:rsidRPr="00C14886" w:rsidRDefault="00E410E0" w:rsidP="00E410E0">
      <w:pPr>
        <w:spacing w:after="0" w:line="240" w:lineRule="auto"/>
        <w:jc w:val="center"/>
        <w:rPr>
          <w:rFonts w:ascii="Times New Roman" w:eastAsia="Calibri" w:hAnsi="Times New Roman" w:cs="Times New Roman"/>
          <w:i/>
        </w:rPr>
      </w:pPr>
      <w:r w:rsidRPr="00C14886">
        <w:rPr>
          <w:rFonts w:ascii="Times New Roman" w:eastAsia="Calibri" w:hAnsi="Times New Roman" w:cs="Times New Roman"/>
          <w:i/>
        </w:rPr>
        <w:t>Составитель и компьютерный набор</w:t>
      </w:r>
    </w:p>
    <w:p w:rsidR="00E410E0" w:rsidRPr="00C14886" w:rsidRDefault="00E410E0" w:rsidP="00E410E0">
      <w:pPr>
        <w:spacing w:after="0" w:line="240" w:lineRule="auto"/>
        <w:jc w:val="center"/>
        <w:rPr>
          <w:rFonts w:ascii="Times New Roman" w:eastAsia="Calibri" w:hAnsi="Times New Roman" w:cs="Times New Roman"/>
          <w:i/>
        </w:rPr>
      </w:pPr>
      <w:r w:rsidRPr="00C14886">
        <w:rPr>
          <w:rFonts w:ascii="Times New Roman" w:eastAsia="Calibri" w:hAnsi="Times New Roman" w:cs="Times New Roman"/>
          <w:i/>
        </w:rPr>
        <w:t>Медведева В.Н. -</w:t>
      </w:r>
    </w:p>
    <w:p w:rsidR="00E410E0" w:rsidRPr="00C14886" w:rsidRDefault="00E410E0" w:rsidP="00E410E0">
      <w:pPr>
        <w:spacing w:after="0" w:line="240" w:lineRule="auto"/>
        <w:jc w:val="center"/>
        <w:rPr>
          <w:rFonts w:ascii="Times New Roman" w:eastAsia="Calibri" w:hAnsi="Times New Roman" w:cs="Times New Roman"/>
          <w:i/>
        </w:rPr>
      </w:pPr>
      <w:r w:rsidRPr="00C14886">
        <w:rPr>
          <w:rFonts w:ascii="Times New Roman" w:eastAsia="Calibri" w:hAnsi="Times New Roman" w:cs="Times New Roman"/>
          <w:i/>
        </w:rPr>
        <w:t>зав. отделом обслуживания ЦБ.</w:t>
      </w:r>
    </w:p>
    <w:p w:rsidR="007E2BE1" w:rsidRPr="00FC0B9C" w:rsidRDefault="00E410E0" w:rsidP="00FC0B9C">
      <w:pPr>
        <w:spacing w:after="0"/>
        <w:jc w:val="center"/>
        <w:rPr>
          <w:rFonts w:ascii="Times New Roman" w:eastAsia="Calibri" w:hAnsi="Times New Roman" w:cs="Times New Roman"/>
          <w:i/>
          <w:lang w:val="en-US"/>
        </w:rPr>
      </w:pPr>
      <w:r w:rsidRPr="00C14886">
        <w:rPr>
          <w:rFonts w:ascii="Times New Roman" w:eastAsia="Calibri" w:hAnsi="Times New Roman" w:cs="Times New Roman"/>
          <w:i/>
        </w:rPr>
        <w:t xml:space="preserve">Редакция: </w:t>
      </w:r>
      <w:proofErr w:type="spellStart"/>
      <w:r w:rsidRPr="00C14886">
        <w:rPr>
          <w:rFonts w:ascii="Times New Roman" w:eastAsia="Calibri" w:hAnsi="Times New Roman" w:cs="Times New Roman"/>
          <w:i/>
        </w:rPr>
        <w:t>Почекутова</w:t>
      </w:r>
      <w:proofErr w:type="spellEnd"/>
      <w:r w:rsidRPr="00C14886">
        <w:rPr>
          <w:rFonts w:ascii="Times New Roman" w:eastAsia="Calibri" w:hAnsi="Times New Roman" w:cs="Times New Roman"/>
          <w:i/>
        </w:rPr>
        <w:t xml:space="preserve"> И.И. – методист</w:t>
      </w:r>
    </w:p>
    <w:p w:rsidR="00E410E0" w:rsidRPr="00C14886" w:rsidRDefault="00E410E0" w:rsidP="00E410E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C1488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37D275D4" wp14:editId="1FFF0A81">
            <wp:simplePos x="0" y="0"/>
            <wp:positionH relativeFrom="column">
              <wp:posOffset>-22860</wp:posOffset>
            </wp:positionH>
            <wp:positionV relativeFrom="paragraph">
              <wp:posOffset>-75565</wp:posOffset>
            </wp:positionV>
            <wp:extent cx="628650" cy="600075"/>
            <wp:effectExtent l="19050" t="0" r="0" b="0"/>
            <wp:wrapNone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14886">
        <w:rPr>
          <w:rFonts w:ascii="Times New Roman" w:eastAsia="Calibri" w:hAnsi="Times New Roman" w:cs="Times New Roman"/>
          <w:sz w:val="28"/>
          <w:szCs w:val="28"/>
        </w:rPr>
        <w:t>МБУК ЦБС</w:t>
      </w:r>
    </w:p>
    <w:p w:rsidR="00E410E0" w:rsidRPr="00C14886" w:rsidRDefault="00E410E0" w:rsidP="00E410E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C14886">
        <w:rPr>
          <w:rFonts w:ascii="Times New Roman" w:eastAsia="Calibri" w:hAnsi="Times New Roman" w:cs="Times New Roman"/>
          <w:sz w:val="28"/>
          <w:szCs w:val="28"/>
        </w:rPr>
        <w:t xml:space="preserve">  Центральная библиотека</w:t>
      </w:r>
    </w:p>
    <w:p w:rsidR="00E410E0" w:rsidRPr="00C14886" w:rsidRDefault="00E410E0" w:rsidP="00E410E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C14886">
        <w:rPr>
          <w:rFonts w:ascii="Times New Roman" w:eastAsia="Calibri" w:hAnsi="Times New Roman" w:cs="Times New Roman"/>
          <w:sz w:val="28"/>
          <w:szCs w:val="28"/>
        </w:rPr>
        <w:t xml:space="preserve">им. А. </w:t>
      </w:r>
      <w:proofErr w:type="spellStart"/>
      <w:r w:rsidRPr="00C14886">
        <w:rPr>
          <w:rFonts w:ascii="Times New Roman" w:eastAsia="Calibri" w:hAnsi="Times New Roman" w:cs="Times New Roman"/>
          <w:sz w:val="28"/>
          <w:szCs w:val="28"/>
        </w:rPr>
        <w:t>Ероховца</w:t>
      </w:r>
      <w:proofErr w:type="spellEnd"/>
    </w:p>
    <w:p w:rsidR="00E410E0" w:rsidRDefault="00E410E0"/>
    <w:p w:rsidR="00E410E0" w:rsidRDefault="00E410E0"/>
    <w:p w:rsidR="00E410E0" w:rsidRPr="009A2191" w:rsidRDefault="009A2191" w:rsidP="009A2191">
      <w:pPr>
        <w:spacing w:after="0" w:line="240" w:lineRule="auto"/>
        <w:rPr>
          <w:b/>
          <w:color w:val="FF0000"/>
          <w:sz w:val="72"/>
          <w:szCs w:val="72"/>
          <w:lang w:val="en-US"/>
        </w:rPr>
      </w:pPr>
      <w:r>
        <w:rPr>
          <w:b/>
          <w:color w:val="FF0000"/>
          <w:sz w:val="72"/>
          <w:szCs w:val="72"/>
          <w:lang w:val="en-US"/>
        </w:rPr>
        <w:t xml:space="preserve">   </w:t>
      </w:r>
      <w:r w:rsidR="00E410E0" w:rsidRPr="00E410E0">
        <w:rPr>
          <w:rFonts w:ascii="a_Presentum" w:hAnsi="a_Presentum"/>
          <w:b/>
          <w:color w:val="FF0000"/>
          <w:sz w:val="72"/>
          <w:szCs w:val="72"/>
        </w:rPr>
        <w:t>ТРАДИЦИИ</w:t>
      </w:r>
    </w:p>
    <w:p w:rsidR="00E410E0" w:rsidRPr="00E410E0" w:rsidRDefault="00E410E0" w:rsidP="00E410E0">
      <w:pPr>
        <w:spacing w:after="0" w:line="240" w:lineRule="auto"/>
        <w:jc w:val="right"/>
        <w:rPr>
          <w:rFonts w:ascii="a_Presentum" w:hAnsi="a_Presentum"/>
          <w:color w:val="FF0000"/>
          <w:sz w:val="72"/>
          <w:szCs w:val="72"/>
        </w:rPr>
      </w:pPr>
      <w:r>
        <w:rPr>
          <w:rFonts w:ascii="a_Presentum" w:hAnsi="a_Presentum"/>
          <w:color w:val="FF0000"/>
          <w:sz w:val="72"/>
          <w:szCs w:val="72"/>
        </w:rPr>
        <w:t xml:space="preserve"> </w:t>
      </w:r>
      <w:r w:rsidRPr="00E410E0">
        <w:rPr>
          <w:rFonts w:ascii="a_Presentum" w:hAnsi="a_Presentum"/>
          <w:color w:val="FF0000"/>
          <w:sz w:val="72"/>
          <w:szCs w:val="72"/>
        </w:rPr>
        <w:t>И ОБЫЧАИ</w:t>
      </w:r>
    </w:p>
    <w:p w:rsidR="00E410E0" w:rsidRDefault="00E410E0"/>
    <w:p w:rsidR="00E410E0" w:rsidRDefault="00E410E0"/>
    <w:p w:rsidR="00E410E0" w:rsidRDefault="00E410E0"/>
    <w:p w:rsidR="00E410E0" w:rsidRDefault="00E410E0"/>
    <w:p w:rsidR="00E410E0" w:rsidRPr="007E2BE1" w:rsidRDefault="007E2BE1" w:rsidP="009A2191">
      <w:pPr>
        <w:rPr>
          <w:rFonts w:ascii="a_Presentum" w:hAnsi="a_Presentum"/>
          <w:b/>
          <w:color w:val="FF0000"/>
          <w:sz w:val="96"/>
          <w:szCs w:val="96"/>
        </w:rPr>
      </w:pPr>
      <w:r w:rsidRPr="007E2BE1">
        <w:rPr>
          <w:rFonts w:ascii="a_Presentum" w:hAnsi="a_Presentum"/>
          <w:b/>
          <w:color w:val="FF0000"/>
          <w:sz w:val="96"/>
          <w:szCs w:val="96"/>
        </w:rPr>
        <w:t>РУССКОГО</w:t>
      </w:r>
      <w:r w:rsidRPr="007E2BE1">
        <w:rPr>
          <w:rFonts w:ascii="a_Presentum" w:hAnsi="a_Presentum"/>
          <w:b/>
          <w:color w:val="FF0000"/>
          <w:sz w:val="96"/>
          <w:szCs w:val="96"/>
        </w:rPr>
        <w:br/>
        <w:t>НАРОДА</w:t>
      </w:r>
    </w:p>
    <w:p w:rsidR="00E410E0" w:rsidRDefault="00E410E0"/>
    <w:p w:rsidR="00E410E0" w:rsidRPr="00E410E0" w:rsidRDefault="009A2191" w:rsidP="009A219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n-US"/>
        </w:rPr>
        <w:t xml:space="preserve">                             </w:t>
      </w:r>
      <w:r w:rsidR="00E410E0">
        <w:rPr>
          <w:rFonts w:ascii="Times New Roman" w:hAnsi="Times New Roman" w:cs="Times New Roman"/>
        </w:rPr>
        <w:t>г</w:t>
      </w:r>
      <w:r w:rsidR="00E410E0" w:rsidRPr="00E410E0">
        <w:rPr>
          <w:rFonts w:ascii="Times New Roman" w:hAnsi="Times New Roman" w:cs="Times New Roman"/>
        </w:rPr>
        <w:t>. Боготол, 2016</w:t>
      </w:r>
    </w:p>
    <w:p w:rsidR="00E410E0" w:rsidRPr="0054161C" w:rsidRDefault="00E410E0" w:rsidP="009F3CE1">
      <w:pPr>
        <w:shd w:val="clear" w:color="auto" w:fill="FFFFFF"/>
        <w:spacing w:after="0" w:line="240" w:lineRule="auto"/>
        <w:jc w:val="both"/>
        <w:rPr>
          <w:rFonts w:ascii="a_AntiqueTradyNr" w:eastAsia="Times New Roman" w:hAnsi="a_AntiqueTradyNr" w:cs="Arial"/>
          <w:color w:val="4F5D6E"/>
          <w:sz w:val="28"/>
          <w:szCs w:val="28"/>
          <w:lang w:eastAsia="ru-RU"/>
        </w:rPr>
      </w:pPr>
      <w:r w:rsidRPr="00E410E0">
        <w:rPr>
          <w:rFonts w:ascii="a_AntiqueTradyNr" w:eastAsia="Times New Roman" w:hAnsi="a_AntiqueTradyNr" w:cs="Arial"/>
          <w:color w:val="4F5D6E"/>
          <w:sz w:val="28"/>
          <w:szCs w:val="28"/>
          <w:lang w:eastAsia="ru-RU"/>
        </w:rPr>
        <w:lastRenderedPageBreak/>
        <w:t xml:space="preserve">  </w:t>
      </w:r>
      <w:r w:rsidRPr="0054161C">
        <w:rPr>
          <w:rFonts w:ascii="a_AntiqueTradyNr" w:eastAsia="Times New Roman" w:hAnsi="a_AntiqueTradyNr" w:cs="Arial"/>
          <w:i/>
          <w:color w:val="4F5D6E"/>
          <w:sz w:val="28"/>
          <w:szCs w:val="28"/>
          <w:lang w:eastAsia="ru-RU"/>
        </w:rPr>
        <w:t>Россия – поистине уникальная страна, которая наряду с высокоразвитой современной культурой бережно хранит традиции своей нации, глубоко уходящие корнями не только в православие, но даже в язычество. Россияне продолжают отмечать языческие праздники, верят в многочисленные народные приметы и предания</w:t>
      </w:r>
      <w:r w:rsidRPr="0054161C">
        <w:rPr>
          <w:rFonts w:ascii="a_AntiqueTradyNr" w:eastAsia="Times New Roman" w:hAnsi="a_AntiqueTradyNr" w:cs="Arial"/>
          <w:color w:val="4F5D6E"/>
          <w:sz w:val="28"/>
          <w:szCs w:val="28"/>
          <w:lang w:eastAsia="ru-RU"/>
        </w:rPr>
        <w:t>.</w:t>
      </w:r>
    </w:p>
    <w:p w:rsidR="00E410E0" w:rsidRPr="0054161C" w:rsidRDefault="00E410E0" w:rsidP="009F3CE1">
      <w:pPr>
        <w:shd w:val="clear" w:color="auto" w:fill="FFFFFF"/>
        <w:spacing w:after="0" w:line="240" w:lineRule="auto"/>
        <w:jc w:val="both"/>
        <w:rPr>
          <w:rFonts w:ascii="a_AntiqueTradyNr" w:eastAsia="Times New Roman" w:hAnsi="a_AntiqueTradyNr" w:cs="Arial"/>
          <w:i/>
          <w:color w:val="4F5D6E"/>
          <w:sz w:val="28"/>
          <w:szCs w:val="28"/>
          <w:lang w:eastAsia="ru-RU"/>
        </w:rPr>
      </w:pPr>
      <w:r w:rsidRPr="0054161C">
        <w:rPr>
          <w:rFonts w:ascii="a_AntiqueTradyNr" w:eastAsia="Times New Roman" w:hAnsi="a_AntiqueTradyNr" w:cs="Arial"/>
          <w:i/>
          <w:color w:val="4F5D6E"/>
          <w:sz w:val="28"/>
          <w:szCs w:val="28"/>
          <w:lang w:eastAsia="ru-RU"/>
        </w:rPr>
        <w:t>Христианство подарило русским такие замечательные праздники, как Пасха, Рождество и обряд Крещения, а язычество – Масленицу и Ивана Купалу.</w:t>
      </w:r>
    </w:p>
    <w:p w:rsidR="00E410E0" w:rsidRPr="0054161C" w:rsidRDefault="00E410E0" w:rsidP="009F3CE1">
      <w:pPr>
        <w:shd w:val="clear" w:color="auto" w:fill="FFFFFF"/>
        <w:spacing w:before="225" w:after="0" w:line="240" w:lineRule="auto"/>
        <w:outlineLvl w:val="2"/>
        <w:rPr>
          <w:rFonts w:ascii="a_AntiqueTradyNr" w:eastAsia="Times New Roman" w:hAnsi="a_AntiqueTradyNr" w:cs="Times New Roman"/>
          <w:b/>
          <w:color w:val="55AC45"/>
          <w:sz w:val="28"/>
          <w:szCs w:val="28"/>
          <w:lang w:eastAsia="ru-RU"/>
        </w:rPr>
      </w:pPr>
      <w:r w:rsidRPr="0054161C">
        <w:rPr>
          <w:rFonts w:ascii="a_AntiqueTradyNr" w:eastAsia="Times New Roman" w:hAnsi="a_AntiqueTradyNr" w:cs="Times New Roman"/>
          <w:b/>
          <w:color w:val="55AC45"/>
          <w:sz w:val="28"/>
          <w:szCs w:val="28"/>
          <w:lang w:eastAsia="ru-RU"/>
        </w:rPr>
        <w:t>Пасха</w:t>
      </w:r>
    </w:p>
    <w:p w:rsidR="00E410E0" w:rsidRDefault="00E410E0" w:rsidP="00E410E0">
      <w:pPr>
        <w:shd w:val="clear" w:color="auto" w:fill="FFFFFF"/>
        <w:spacing w:after="150" w:line="360" w:lineRule="atLeast"/>
        <w:rPr>
          <w:rFonts w:ascii="a_AntiqueTradyNr" w:eastAsia="Times New Roman" w:hAnsi="a_AntiqueTradyNr" w:cs="Arial"/>
          <w:color w:val="4F5D6E"/>
          <w:sz w:val="28"/>
          <w:szCs w:val="28"/>
          <w:lang w:eastAsia="ru-RU"/>
        </w:rPr>
      </w:pPr>
      <w:r w:rsidRPr="0054161C">
        <w:rPr>
          <w:rFonts w:ascii="a_AntiqueTradyNr" w:eastAsia="Times New Roman" w:hAnsi="a_AntiqueTradyNr" w:cs="Arial"/>
          <w:color w:val="4F5D6E"/>
          <w:sz w:val="28"/>
          <w:szCs w:val="28"/>
          <w:lang w:eastAsia="ru-RU"/>
        </w:rPr>
        <w:t xml:space="preserve">Пасха – это светлый праздник воскресения Христа. Этот праздник пришел на Русь из Византии вместе с крещением в конце X века. С тех пор по всей России широко, красиво и торжественно отмечают этот христианский праздник.  </w:t>
      </w:r>
    </w:p>
    <w:p w:rsidR="00E410E0" w:rsidRDefault="007E2BE1" w:rsidP="00E410E0">
      <w:pPr>
        <w:shd w:val="clear" w:color="auto" w:fill="FFFFFF"/>
        <w:spacing w:after="150" w:line="360" w:lineRule="atLeast"/>
        <w:rPr>
          <w:rFonts w:ascii="a_AntiqueTradyNr" w:eastAsia="Times New Roman" w:hAnsi="a_AntiqueTradyNr" w:cs="Arial"/>
          <w:color w:val="4F5D6E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7C43AEF5" wp14:editId="4B9BDB5F">
            <wp:simplePos x="0" y="0"/>
            <wp:positionH relativeFrom="column">
              <wp:posOffset>-99060</wp:posOffset>
            </wp:positionH>
            <wp:positionV relativeFrom="paragraph">
              <wp:posOffset>106045</wp:posOffset>
            </wp:positionV>
            <wp:extent cx="3288665" cy="1733550"/>
            <wp:effectExtent l="0" t="0" r="6985" b="0"/>
            <wp:wrapNone/>
            <wp:docPr id="6" name="Рисунок 6" descr="C:\Documents and Settings\Admin\Рабочий стол\традиции\p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традиции\pic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66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10E0" w:rsidRDefault="00E410E0" w:rsidP="00E410E0">
      <w:pPr>
        <w:shd w:val="clear" w:color="auto" w:fill="FFFFFF"/>
        <w:spacing w:after="150" w:line="360" w:lineRule="atLeast"/>
        <w:rPr>
          <w:rFonts w:ascii="a_AntiqueTradyNr" w:eastAsia="Times New Roman" w:hAnsi="a_AntiqueTradyNr" w:cs="Arial"/>
          <w:color w:val="4F5D6E"/>
          <w:sz w:val="28"/>
          <w:szCs w:val="28"/>
          <w:lang w:eastAsia="ru-RU"/>
        </w:rPr>
      </w:pPr>
    </w:p>
    <w:p w:rsidR="00E410E0" w:rsidRDefault="00E410E0" w:rsidP="00E410E0">
      <w:pPr>
        <w:shd w:val="clear" w:color="auto" w:fill="FFFFFF"/>
        <w:spacing w:after="150" w:line="360" w:lineRule="atLeast"/>
        <w:rPr>
          <w:rFonts w:ascii="a_AntiqueTradyNr" w:eastAsia="Times New Roman" w:hAnsi="a_AntiqueTradyNr" w:cs="Arial"/>
          <w:color w:val="4F5D6E"/>
          <w:sz w:val="28"/>
          <w:szCs w:val="28"/>
          <w:lang w:eastAsia="ru-RU"/>
        </w:rPr>
      </w:pPr>
    </w:p>
    <w:p w:rsidR="00E410E0" w:rsidRDefault="00E410E0" w:rsidP="00E410E0">
      <w:pPr>
        <w:shd w:val="clear" w:color="auto" w:fill="FFFFFF"/>
        <w:spacing w:after="150" w:line="360" w:lineRule="atLeast"/>
        <w:rPr>
          <w:rFonts w:ascii="a_AntiqueTradyNr" w:eastAsia="Times New Roman" w:hAnsi="a_AntiqueTradyNr" w:cs="Arial"/>
          <w:color w:val="4F5D6E"/>
          <w:sz w:val="28"/>
          <w:szCs w:val="28"/>
          <w:lang w:eastAsia="ru-RU"/>
        </w:rPr>
      </w:pPr>
    </w:p>
    <w:p w:rsidR="00E410E0" w:rsidRDefault="00E410E0" w:rsidP="00E410E0">
      <w:pPr>
        <w:shd w:val="clear" w:color="auto" w:fill="FFFFFF"/>
        <w:spacing w:after="150" w:line="360" w:lineRule="atLeast"/>
        <w:rPr>
          <w:rFonts w:ascii="a_AntiqueTradyNr" w:eastAsia="Times New Roman" w:hAnsi="a_AntiqueTradyNr" w:cs="Arial"/>
          <w:color w:val="4F5D6E"/>
          <w:sz w:val="28"/>
          <w:szCs w:val="28"/>
          <w:lang w:eastAsia="ru-RU"/>
        </w:rPr>
      </w:pPr>
    </w:p>
    <w:p w:rsidR="00E410E0" w:rsidRPr="0054161C" w:rsidRDefault="00E410E0" w:rsidP="00E410E0">
      <w:pPr>
        <w:shd w:val="clear" w:color="auto" w:fill="FFFFFF"/>
        <w:spacing w:before="225" w:after="150" w:line="240" w:lineRule="auto"/>
        <w:outlineLvl w:val="2"/>
        <w:rPr>
          <w:rFonts w:ascii="a_AntiqueTradyNr" w:eastAsia="Times New Roman" w:hAnsi="a_AntiqueTradyNr" w:cs="Times New Roman"/>
          <w:b/>
          <w:color w:val="55AC45"/>
          <w:sz w:val="28"/>
          <w:szCs w:val="28"/>
          <w:lang w:eastAsia="ru-RU"/>
        </w:rPr>
      </w:pPr>
      <w:r w:rsidRPr="0054161C">
        <w:rPr>
          <w:rFonts w:ascii="a_AntiqueTradyNr" w:eastAsia="Times New Roman" w:hAnsi="a_AntiqueTradyNr" w:cs="Times New Roman"/>
          <w:b/>
          <w:color w:val="55AC45"/>
          <w:sz w:val="28"/>
          <w:szCs w:val="28"/>
          <w:lang w:eastAsia="ru-RU"/>
        </w:rPr>
        <w:t>Рождество</w:t>
      </w:r>
    </w:p>
    <w:p w:rsidR="00E410E0" w:rsidRPr="0054161C" w:rsidRDefault="00E410E0" w:rsidP="009F3CE1">
      <w:pPr>
        <w:shd w:val="clear" w:color="auto" w:fill="FFFFFF"/>
        <w:spacing w:after="0" w:line="240" w:lineRule="auto"/>
        <w:jc w:val="both"/>
        <w:rPr>
          <w:rFonts w:ascii="a_AntiqueTradyNr" w:eastAsia="Times New Roman" w:hAnsi="a_AntiqueTradyNr" w:cs="Arial"/>
          <w:color w:val="4F5D6E"/>
          <w:sz w:val="28"/>
          <w:szCs w:val="28"/>
          <w:lang w:eastAsia="ru-RU"/>
        </w:rPr>
      </w:pPr>
      <w:r>
        <w:rPr>
          <w:rFonts w:ascii="a_AntiqueTradyNr" w:eastAsia="Times New Roman" w:hAnsi="a_AntiqueTradyNr" w:cs="Arial"/>
          <w:noProof/>
          <w:color w:val="4F5D6E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5CD63785" wp14:editId="211CDD9C">
            <wp:simplePos x="0" y="0"/>
            <wp:positionH relativeFrom="column">
              <wp:posOffset>996950</wp:posOffset>
            </wp:positionH>
            <wp:positionV relativeFrom="paragraph">
              <wp:posOffset>2030095</wp:posOffset>
            </wp:positionV>
            <wp:extent cx="2282825" cy="1532890"/>
            <wp:effectExtent l="0" t="0" r="3175" b="0"/>
            <wp:wrapNone/>
            <wp:docPr id="7" name="Рисунок 7" descr="C:\Documents and Settings\Admin\Рабочий стол\традиции\11495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традиции\1149501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825" cy="153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161C">
        <w:rPr>
          <w:rFonts w:ascii="a_AntiqueTradyNr" w:eastAsia="Times New Roman" w:hAnsi="a_AntiqueTradyNr" w:cs="Arial"/>
          <w:color w:val="4F5D6E"/>
          <w:sz w:val="28"/>
          <w:szCs w:val="28"/>
          <w:lang w:eastAsia="ru-RU"/>
        </w:rPr>
        <w:t>Рождество Христово — праздник рождения Иисуса Христа, спасителя мира, с пришествием которого люди обрели надежду на милосердие, доброту, истину и вечную жизнь. Православная церковь отмечает Рождество Христово по юлианскому календарю 7 января в отличие от западных церквей, празднующих его 25 декаб</w:t>
      </w:r>
      <w:r>
        <w:rPr>
          <w:rFonts w:ascii="a_AntiqueTradyNr" w:eastAsia="Times New Roman" w:hAnsi="a_AntiqueTradyNr" w:cs="Arial"/>
          <w:color w:val="4F5D6E"/>
          <w:sz w:val="28"/>
          <w:szCs w:val="28"/>
          <w:lang w:eastAsia="ru-RU"/>
        </w:rPr>
        <w:t>ря по григорианскому календарю.</w:t>
      </w:r>
      <w:r w:rsidRPr="0054161C">
        <w:rPr>
          <w:rFonts w:ascii="a_AntiqueTradyNr" w:eastAsia="Times New Roman" w:hAnsi="a_AntiqueTradyNr" w:cs="Arial"/>
          <w:color w:val="4F5D6E"/>
          <w:sz w:val="28"/>
          <w:szCs w:val="28"/>
          <w:lang w:eastAsia="ru-RU"/>
        </w:rPr>
        <w:t xml:space="preserve"> </w:t>
      </w:r>
    </w:p>
    <w:p w:rsidR="00E410E0" w:rsidRPr="0054161C" w:rsidRDefault="00E410E0" w:rsidP="009F3CE1">
      <w:pPr>
        <w:shd w:val="clear" w:color="auto" w:fill="FFFFFF"/>
        <w:spacing w:before="100" w:beforeAutospacing="1" w:after="0" w:line="240" w:lineRule="auto"/>
        <w:ind w:left="360"/>
        <w:rPr>
          <w:rFonts w:ascii="a_AntiqueTradyNr" w:eastAsia="Times New Roman" w:hAnsi="a_AntiqueTradyNr" w:cs="Arial"/>
          <w:color w:val="4F5D6E"/>
          <w:sz w:val="28"/>
          <w:szCs w:val="28"/>
          <w:lang w:eastAsia="ru-RU"/>
        </w:rPr>
      </w:pPr>
    </w:p>
    <w:p w:rsidR="00E410E0" w:rsidRDefault="00E410E0" w:rsidP="009F3CE1">
      <w:pPr>
        <w:shd w:val="clear" w:color="auto" w:fill="FFFFFF"/>
        <w:spacing w:before="100" w:beforeAutospacing="1" w:after="0" w:line="240" w:lineRule="auto"/>
        <w:ind w:left="360"/>
        <w:rPr>
          <w:rFonts w:ascii="a_AntiqueTradyNr" w:eastAsia="Times New Roman" w:hAnsi="a_AntiqueTradyNr" w:cs="Arial"/>
          <w:color w:val="4F5D6E"/>
          <w:sz w:val="28"/>
          <w:szCs w:val="28"/>
          <w:lang w:eastAsia="ru-RU"/>
        </w:rPr>
      </w:pPr>
    </w:p>
    <w:p w:rsidR="00E410E0" w:rsidRDefault="00E410E0" w:rsidP="009F3CE1">
      <w:pPr>
        <w:shd w:val="clear" w:color="auto" w:fill="FFFFFF"/>
        <w:spacing w:before="100" w:beforeAutospacing="1" w:after="0" w:line="240" w:lineRule="auto"/>
        <w:rPr>
          <w:rFonts w:ascii="a_AntiqueTradyNr" w:eastAsia="Times New Roman" w:hAnsi="a_AntiqueTradyNr" w:cs="Arial"/>
          <w:color w:val="4F5D6E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657D7B60" wp14:editId="19F30558">
            <wp:simplePos x="0" y="0"/>
            <wp:positionH relativeFrom="column">
              <wp:posOffset>-41275</wp:posOffset>
            </wp:positionH>
            <wp:positionV relativeFrom="paragraph">
              <wp:posOffset>134620</wp:posOffset>
            </wp:positionV>
            <wp:extent cx="2133600" cy="1638300"/>
            <wp:effectExtent l="0" t="0" r="0" b="0"/>
            <wp:wrapNone/>
            <wp:docPr id="11" name="Рисунок 11" descr="C:\Documents and Settings\Admin\Рабочий стол\традиции\01b19d7fda239f170be6199e68789c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традиции\01b19d7fda239f170be6199e68789c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10E0" w:rsidRDefault="00E410E0" w:rsidP="009F3CE1">
      <w:pPr>
        <w:shd w:val="clear" w:color="auto" w:fill="FFFFFF"/>
        <w:spacing w:before="100" w:beforeAutospacing="1" w:after="0" w:line="240" w:lineRule="auto"/>
        <w:rPr>
          <w:rFonts w:ascii="a_AntiqueTradyNr" w:eastAsia="Times New Roman" w:hAnsi="a_AntiqueTradyNr" w:cs="Arial"/>
          <w:color w:val="4F5D6E"/>
          <w:sz w:val="28"/>
          <w:szCs w:val="28"/>
          <w:lang w:eastAsia="ru-RU"/>
        </w:rPr>
      </w:pPr>
    </w:p>
    <w:p w:rsidR="00E410E0" w:rsidRPr="0054161C" w:rsidRDefault="00E410E0" w:rsidP="009F3CE1">
      <w:pPr>
        <w:shd w:val="clear" w:color="auto" w:fill="FFFFFF"/>
        <w:spacing w:before="100" w:beforeAutospacing="1" w:after="0" w:line="240" w:lineRule="auto"/>
        <w:rPr>
          <w:rFonts w:ascii="a_AntiqueTradyNr" w:eastAsia="Times New Roman" w:hAnsi="a_AntiqueTradyNr" w:cs="Arial"/>
          <w:color w:val="4F5D6E"/>
          <w:sz w:val="28"/>
          <w:szCs w:val="28"/>
          <w:lang w:eastAsia="ru-RU"/>
        </w:rPr>
      </w:pPr>
    </w:p>
    <w:p w:rsidR="00E410E0" w:rsidRDefault="00E410E0" w:rsidP="009F3CE1">
      <w:pPr>
        <w:shd w:val="clear" w:color="auto" w:fill="FFFFFF"/>
        <w:spacing w:before="225" w:after="0" w:line="240" w:lineRule="auto"/>
        <w:outlineLvl w:val="2"/>
        <w:rPr>
          <w:rFonts w:ascii="a_AntiqueTradyNr" w:eastAsia="Times New Roman" w:hAnsi="a_AntiqueTradyNr" w:cs="Times New Roman"/>
          <w:color w:val="55AC45"/>
          <w:sz w:val="28"/>
          <w:szCs w:val="28"/>
          <w:lang w:eastAsia="ru-RU"/>
        </w:rPr>
      </w:pPr>
    </w:p>
    <w:p w:rsidR="009F3CE1" w:rsidRDefault="009F3CE1" w:rsidP="009F3CE1">
      <w:pPr>
        <w:shd w:val="clear" w:color="auto" w:fill="FFFFFF"/>
        <w:spacing w:before="225" w:after="0" w:line="240" w:lineRule="auto"/>
        <w:outlineLvl w:val="2"/>
        <w:rPr>
          <w:rFonts w:eastAsia="Times New Roman" w:cs="Times New Roman"/>
          <w:color w:val="55AC45"/>
          <w:sz w:val="28"/>
          <w:szCs w:val="28"/>
          <w:lang w:val="en-US" w:eastAsia="ru-RU"/>
        </w:rPr>
      </w:pPr>
    </w:p>
    <w:p w:rsidR="00E410E0" w:rsidRPr="0054161C" w:rsidRDefault="00E410E0" w:rsidP="009F3CE1">
      <w:pPr>
        <w:shd w:val="clear" w:color="auto" w:fill="FFFFFF"/>
        <w:spacing w:before="225" w:after="0" w:line="240" w:lineRule="auto"/>
        <w:outlineLvl w:val="2"/>
        <w:rPr>
          <w:rFonts w:ascii="a_AntiqueTradyNr" w:eastAsia="Times New Roman" w:hAnsi="a_AntiqueTradyNr" w:cs="Times New Roman"/>
          <w:b/>
          <w:color w:val="55AC45"/>
          <w:sz w:val="28"/>
          <w:szCs w:val="28"/>
          <w:lang w:eastAsia="ru-RU"/>
        </w:rPr>
      </w:pPr>
      <w:r w:rsidRPr="0054161C">
        <w:rPr>
          <w:rFonts w:ascii="a_AntiqueTradyNr" w:eastAsia="Times New Roman" w:hAnsi="a_AntiqueTradyNr" w:cs="Times New Roman"/>
          <w:b/>
          <w:color w:val="55AC45"/>
          <w:sz w:val="28"/>
          <w:szCs w:val="28"/>
          <w:lang w:eastAsia="ru-RU"/>
        </w:rPr>
        <w:t>Иван Купала</w:t>
      </w:r>
    </w:p>
    <w:p w:rsidR="00E410E0" w:rsidRPr="0054161C" w:rsidRDefault="007E2BE1" w:rsidP="009F3CE1">
      <w:pPr>
        <w:shd w:val="clear" w:color="auto" w:fill="FFFFFF"/>
        <w:spacing w:after="0" w:line="240" w:lineRule="auto"/>
        <w:jc w:val="both"/>
        <w:rPr>
          <w:rFonts w:ascii="a_AntiqueTradyNr" w:eastAsia="Times New Roman" w:hAnsi="a_AntiqueTradyNr" w:cs="Arial"/>
          <w:color w:val="4F5D6E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1B20B0ED" wp14:editId="5030312A">
            <wp:simplePos x="0" y="0"/>
            <wp:positionH relativeFrom="column">
              <wp:posOffset>3772535</wp:posOffset>
            </wp:positionH>
            <wp:positionV relativeFrom="paragraph">
              <wp:posOffset>-3805555</wp:posOffset>
            </wp:positionV>
            <wp:extent cx="2628265" cy="1976755"/>
            <wp:effectExtent l="0" t="0" r="635" b="4445"/>
            <wp:wrapNone/>
            <wp:docPr id="4" name="Рисунок 4" descr="C:\Documents and Settings\Admin\Рабочий стол\традиции\8811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традиции\881186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265" cy="197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10E0" w:rsidRPr="0054161C">
        <w:rPr>
          <w:rFonts w:ascii="a_AntiqueTradyNr" w:eastAsia="Times New Roman" w:hAnsi="a_AntiqueTradyNr" w:cs="Arial"/>
          <w:color w:val="4F5D6E"/>
          <w:sz w:val="28"/>
          <w:szCs w:val="28"/>
          <w:lang w:eastAsia="ru-RU"/>
        </w:rPr>
        <w:t xml:space="preserve">Еще в пору язычества у древних </w:t>
      </w:r>
      <w:proofErr w:type="spellStart"/>
      <w:r w:rsidR="00E410E0" w:rsidRPr="0054161C">
        <w:rPr>
          <w:rFonts w:ascii="a_AntiqueTradyNr" w:eastAsia="Times New Roman" w:hAnsi="a_AntiqueTradyNr" w:cs="Arial"/>
          <w:color w:val="4F5D6E"/>
          <w:sz w:val="28"/>
          <w:szCs w:val="28"/>
          <w:lang w:eastAsia="ru-RU"/>
        </w:rPr>
        <w:t>русичей</w:t>
      </w:r>
      <w:proofErr w:type="spellEnd"/>
      <w:r w:rsidR="00E410E0" w:rsidRPr="0054161C">
        <w:rPr>
          <w:rFonts w:ascii="a_AntiqueTradyNr" w:eastAsia="Times New Roman" w:hAnsi="a_AntiqueTradyNr" w:cs="Arial"/>
          <w:color w:val="4F5D6E"/>
          <w:sz w:val="28"/>
          <w:szCs w:val="28"/>
          <w:lang w:eastAsia="ru-RU"/>
        </w:rPr>
        <w:t xml:space="preserve"> существовало божество</w:t>
      </w:r>
      <w:proofErr w:type="gramStart"/>
      <w:r w:rsidR="00E410E0" w:rsidRPr="0054161C">
        <w:rPr>
          <w:rFonts w:ascii="a_AntiqueTradyNr" w:eastAsia="Times New Roman" w:hAnsi="a_AntiqueTradyNr" w:cs="Arial"/>
          <w:color w:val="4F5D6E"/>
          <w:sz w:val="28"/>
          <w:szCs w:val="28"/>
          <w:lang w:eastAsia="ru-RU"/>
        </w:rPr>
        <w:t xml:space="preserve"> К</w:t>
      </w:r>
      <w:proofErr w:type="gramEnd"/>
      <w:r w:rsidR="00E410E0" w:rsidRPr="0054161C">
        <w:rPr>
          <w:rFonts w:ascii="a_AntiqueTradyNr" w:eastAsia="Times New Roman" w:hAnsi="a_AntiqueTradyNr" w:cs="Arial"/>
          <w:color w:val="4F5D6E"/>
          <w:sz w:val="28"/>
          <w:szCs w:val="28"/>
          <w:lang w:eastAsia="ru-RU"/>
        </w:rPr>
        <w:t>упало, олицетворяющее лет</w:t>
      </w:r>
      <w:bookmarkStart w:id="0" w:name="_GoBack"/>
      <w:bookmarkEnd w:id="0"/>
      <w:r w:rsidR="00E410E0" w:rsidRPr="0054161C">
        <w:rPr>
          <w:rFonts w:ascii="a_AntiqueTradyNr" w:eastAsia="Times New Roman" w:hAnsi="a_AntiqueTradyNr" w:cs="Arial"/>
          <w:color w:val="4F5D6E"/>
          <w:sz w:val="28"/>
          <w:szCs w:val="28"/>
          <w:lang w:eastAsia="ru-RU"/>
        </w:rPr>
        <w:t xml:space="preserve">нее плодородие. В его честь вечерами и распевали песни, и прыгали через костер. Это обрядовое действие превратилось в ежегодное празднование летнего солнцестояния, </w:t>
      </w:r>
      <w:r w:rsidR="00E410E0" w:rsidRPr="0054161C">
        <w:rPr>
          <w:rFonts w:ascii="a_AntiqueTradyNr" w:eastAsia="Times New Roman" w:hAnsi="a_AntiqueTradyNr" w:cs="Arial"/>
          <w:color w:val="4F5D6E"/>
          <w:sz w:val="28"/>
          <w:szCs w:val="28"/>
          <w:lang w:eastAsia="ru-RU"/>
        </w:rPr>
        <w:lastRenderedPageBreak/>
        <w:t>смешивая в себе языческую и христианскую традицию. Иваном божество</w:t>
      </w:r>
      <w:proofErr w:type="gramStart"/>
      <w:r w:rsidR="00E410E0" w:rsidRPr="0054161C">
        <w:rPr>
          <w:rFonts w:ascii="a_AntiqueTradyNr" w:eastAsia="Times New Roman" w:hAnsi="a_AntiqueTradyNr" w:cs="Arial"/>
          <w:color w:val="4F5D6E"/>
          <w:sz w:val="28"/>
          <w:szCs w:val="28"/>
          <w:lang w:eastAsia="ru-RU"/>
        </w:rPr>
        <w:t xml:space="preserve"> К</w:t>
      </w:r>
      <w:proofErr w:type="gramEnd"/>
      <w:r w:rsidR="00E410E0" w:rsidRPr="0054161C">
        <w:rPr>
          <w:rFonts w:ascii="a_AntiqueTradyNr" w:eastAsia="Times New Roman" w:hAnsi="a_AntiqueTradyNr" w:cs="Arial"/>
          <w:color w:val="4F5D6E"/>
          <w:sz w:val="28"/>
          <w:szCs w:val="28"/>
          <w:lang w:eastAsia="ru-RU"/>
        </w:rPr>
        <w:t xml:space="preserve">упало стало называться после крещения Руси, когда его заместил не кто иной, как Иоанн Креститель (точнее — его народный образ), крестивший самого Христа и чье рождество праздновалось 24 июня.  </w:t>
      </w:r>
    </w:p>
    <w:p w:rsidR="00E410E0" w:rsidRDefault="00E410E0" w:rsidP="009F3CE1">
      <w:pPr>
        <w:shd w:val="clear" w:color="auto" w:fill="FFFFFF"/>
        <w:spacing w:before="225" w:after="0" w:line="240" w:lineRule="auto"/>
        <w:outlineLvl w:val="2"/>
        <w:rPr>
          <w:rFonts w:ascii="a_AntiqueTradyNr" w:eastAsia="Times New Roman" w:hAnsi="a_AntiqueTradyNr" w:cs="Times New Roman"/>
          <w:color w:val="55AC45"/>
          <w:sz w:val="28"/>
          <w:szCs w:val="28"/>
          <w:lang w:eastAsia="ru-RU"/>
        </w:rPr>
      </w:pPr>
    </w:p>
    <w:p w:rsidR="00E410E0" w:rsidRDefault="00E410E0" w:rsidP="009F3CE1">
      <w:pPr>
        <w:shd w:val="clear" w:color="auto" w:fill="FFFFFF"/>
        <w:spacing w:before="225" w:after="0" w:line="240" w:lineRule="auto"/>
        <w:outlineLvl w:val="2"/>
        <w:rPr>
          <w:rFonts w:ascii="a_AntiqueTradyNr" w:eastAsia="Times New Roman" w:hAnsi="a_AntiqueTradyNr" w:cs="Times New Roman"/>
          <w:color w:val="55AC45"/>
          <w:sz w:val="28"/>
          <w:szCs w:val="28"/>
          <w:lang w:eastAsia="ru-RU"/>
        </w:rPr>
      </w:pPr>
    </w:p>
    <w:p w:rsidR="00E410E0" w:rsidRDefault="00E410E0" w:rsidP="009F3CE1">
      <w:pPr>
        <w:shd w:val="clear" w:color="auto" w:fill="FFFFFF"/>
        <w:spacing w:before="225" w:after="0" w:line="240" w:lineRule="auto"/>
        <w:outlineLvl w:val="2"/>
        <w:rPr>
          <w:rFonts w:ascii="a_AntiqueTradyNr" w:eastAsia="Times New Roman" w:hAnsi="a_AntiqueTradyNr" w:cs="Times New Roman"/>
          <w:color w:val="55AC45"/>
          <w:sz w:val="28"/>
          <w:szCs w:val="28"/>
          <w:lang w:eastAsia="ru-RU"/>
        </w:rPr>
      </w:pPr>
    </w:p>
    <w:p w:rsidR="00E410E0" w:rsidRDefault="00E410E0" w:rsidP="009F3CE1">
      <w:pPr>
        <w:shd w:val="clear" w:color="auto" w:fill="FFFFFF"/>
        <w:spacing w:before="225" w:after="0" w:line="240" w:lineRule="auto"/>
        <w:outlineLvl w:val="2"/>
        <w:rPr>
          <w:rFonts w:ascii="a_AntiqueTradyNr" w:eastAsia="Times New Roman" w:hAnsi="a_AntiqueTradyNr" w:cs="Times New Roman"/>
          <w:color w:val="55AC45"/>
          <w:sz w:val="28"/>
          <w:szCs w:val="28"/>
          <w:lang w:eastAsia="ru-RU"/>
        </w:rPr>
      </w:pPr>
    </w:p>
    <w:p w:rsidR="007E2BE1" w:rsidRPr="009F3CE1" w:rsidRDefault="007E2BE1" w:rsidP="009F3CE1">
      <w:pPr>
        <w:shd w:val="clear" w:color="auto" w:fill="FFFFFF"/>
        <w:spacing w:before="225" w:after="0" w:line="240" w:lineRule="auto"/>
        <w:outlineLvl w:val="2"/>
        <w:rPr>
          <w:rFonts w:eastAsia="Times New Roman" w:cs="Times New Roman"/>
          <w:b/>
          <w:color w:val="55AC45"/>
          <w:sz w:val="28"/>
          <w:szCs w:val="28"/>
          <w:lang w:val="en-US" w:eastAsia="ru-RU"/>
        </w:rPr>
      </w:pPr>
    </w:p>
    <w:p w:rsidR="00E410E0" w:rsidRPr="0054161C" w:rsidRDefault="00E410E0" w:rsidP="009F3CE1">
      <w:pPr>
        <w:shd w:val="clear" w:color="auto" w:fill="FFFFFF"/>
        <w:spacing w:before="225" w:after="0" w:line="240" w:lineRule="auto"/>
        <w:outlineLvl w:val="2"/>
        <w:rPr>
          <w:rFonts w:ascii="a_AntiqueTradyNr" w:eastAsia="Times New Roman" w:hAnsi="a_AntiqueTradyNr" w:cs="Times New Roman"/>
          <w:b/>
          <w:color w:val="55AC45"/>
          <w:sz w:val="28"/>
          <w:szCs w:val="28"/>
          <w:lang w:eastAsia="ru-RU"/>
        </w:rPr>
      </w:pPr>
      <w:r w:rsidRPr="0054161C">
        <w:rPr>
          <w:rFonts w:ascii="a_AntiqueTradyNr" w:eastAsia="Times New Roman" w:hAnsi="a_AntiqueTradyNr" w:cs="Times New Roman"/>
          <w:b/>
          <w:color w:val="55AC45"/>
          <w:sz w:val="28"/>
          <w:szCs w:val="28"/>
          <w:lang w:eastAsia="ru-RU"/>
        </w:rPr>
        <w:t>Масленица</w:t>
      </w:r>
    </w:p>
    <w:p w:rsidR="00E410E0" w:rsidRDefault="00E410E0" w:rsidP="009F3CE1">
      <w:pPr>
        <w:spacing w:after="0"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63DAF385" wp14:editId="61BD184C">
            <wp:simplePos x="0" y="0"/>
            <wp:positionH relativeFrom="margin">
              <wp:posOffset>8749030</wp:posOffset>
            </wp:positionH>
            <wp:positionV relativeFrom="margin">
              <wp:posOffset>5038725</wp:posOffset>
            </wp:positionV>
            <wp:extent cx="1426210" cy="1990725"/>
            <wp:effectExtent l="0" t="0" r="2540" b="9525"/>
            <wp:wrapSquare wrapText="bothSides"/>
            <wp:docPr id="12" name="Рисунок 12" descr="C:\Documents and Settings\Admin\Рабочий стол\традиции\nashi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традиции\nashie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21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161C">
        <w:rPr>
          <w:rFonts w:ascii="a_AntiqueTradyNr" w:eastAsia="Times New Roman" w:hAnsi="a_AntiqueTradyNr" w:cs="Arial"/>
          <w:color w:val="4F5D6E"/>
          <w:sz w:val="28"/>
          <w:szCs w:val="28"/>
          <w:lang w:eastAsia="ru-RU"/>
        </w:rPr>
        <w:t>В старину масленица считалась праздником поминовения усопших. Так что сжигание масленицы - это ее похороны, а блины - это поминальное угощение. Но прошло время, и русский люд, жадный до веселья и отдыха, превратил грустный праздник в разудалую Масленицу.</w:t>
      </w:r>
    </w:p>
    <w:p w:rsidR="00E410E0" w:rsidRDefault="00E410E0" w:rsidP="009F3CE1">
      <w:pPr>
        <w:spacing w:after="0" w:line="240" w:lineRule="auto"/>
      </w:pPr>
    </w:p>
    <w:p w:rsidR="00E410E0" w:rsidRDefault="00E410E0" w:rsidP="009F3CE1">
      <w:pPr>
        <w:spacing w:after="0" w:line="240" w:lineRule="auto"/>
      </w:pPr>
    </w:p>
    <w:sectPr w:rsidR="00E410E0" w:rsidSect="007E2BE1">
      <w:pgSz w:w="16838" w:h="11906" w:orient="landscape"/>
      <w:pgMar w:top="284" w:right="395" w:bottom="142" w:left="426" w:header="708" w:footer="708" w:gutter="0"/>
      <w:cols w:num="3" w:space="564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_AntiqueTradyNr">
    <w:altName w:val="Constantia"/>
    <w:charset w:val="CC"/>
    <w:family w:val="roman"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_Presentum">
    <w:altName w:val="Gabriola"/>
    <w:charset w:val="CC"/>
    <w:family w:val="decorative"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5E062D"/>
    <w:multiLevelType w:val="multilevel"/>
    <w:tmpl w:val="3D88FB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4C61DF4"/>
    <w:multiLevelType w:val="multilevel"/>
    <w:tmpl w:val="A3BCEC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3998"/>
    <w:rsid w:val="00083998"/>
    <w:rsid w:val="005E3F36"/>
    <w:rsid w:val="007D0BCF"/>
    <w:rsid w:val="007E2BE1"/>
    <w:rsid w:val="009A2191"/>
    <w:rsid w:val="009F3CE1"/>
    <w:rsid w:val="00C6397C"/>
    <w:rsid w:val="00C65C30"/>
    <w:rsid w:val="00E410E0"/>
    <w:rsid w:val="00FC0B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10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10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10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10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228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482</Words>
  <Characters>2754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9</cp:revision>
  <cp:lastPrinted>2016-07-06T07:47:00Z</cp:lastPrinted>
  <dcterms:created xsi:type="dcterms:W3CDTF">2016-07-05T08:17:00Z</dcterms:created>
  <dcterms:modified xsi:type="dcterms:W3CDTF">2016-12-09T03:30:00Z</dcterms:modified>
</cp:coreProperties>
</file>