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724" w:rsidRDefault="00D006A4" w:rsidP="00D006A4">
      <w:pPr>
        <w:jc w:val="center"/>
        <w:rPr>
          <w:sz w:val="28"/>
          <w:szCs w:val="28"/>
        </w:rPr>
      </w:pPr>
      <w:r>
        <w:rPr>
          <w:sz w:val="28"/>
          <w:szCs w:val="28"/>
        </w:rPr>
        <w:t>МБУК «Централизованная библиотечная система» г. Боготола</w:t>
      </w:r>
    </w:p>
    <w:p w:rsidR="00D006A4" w:rsidRDefault="00D006A4" w:rsidP="00D006A4">
      <w:pPr>
        <w:jc w:val="center"/>
        <w:rPr>
          <w:sz w:val="28"/>
          <w:szCs w:val="28"/>
        </w:rPr>
      </w:pPr>
      <w:r>
        <w:rPr>
          <w:sz w:val="28"/>
          <w:szCs w:val="28"/>
        </w:rPr>
        <w:t>Центральная детская библиотека</w:t>
      </w:r>
    </w:p>
    <w:p w:rsidR="00D006A4" w:rsidRDefault="00D006A4" w:rsidP="00D006A4">
      <w:pPr>
        <w:jc w:val="center"/>
        <w:rPr>
          <w:sz w:val="28"/>
          <w:szCs w:val="28"/>
        </w:rPr>
      </w:pPr>
    </w:p>
    <w:p w:rsidR="00D006A4" w:rsidRDefault="00D006A4" w:rsidP="00D006A4">
      <w:pPr>
        <w:jc w:val="center"/>
        <w:rPr>
          <w:sz w:val="28"/>
          <w:szCs w:val="28"/>
        </w:rPr>
      </w:pPr>
    </w:p>
    <w:p w:rsidR="00D006A4" w:rsidRDefault="00D006A4" w:rsidP="00D006A4">
      <w:pPr>
        <w:jc w:val="center"/>
        <w:rPr>
          <w:sz w:val="28"/>
          <w:szCs w:val="28"/>
        </w:rPr>
      </w:pPr>
    </w:p>
    <w:p w:rsidR="00D006A4" w:rsidRDefault="00D006A4" w:rsidP="00D006A4">
      <w:pPr>
        <w:jc w:val="center"/>
        <w:rPr>
          <w:sz w:val="28"/>
          <w:szCs w:val="28"/>
        </w:rPr>
      </w:pPr>
    </w:p>
    <w:p w:rsidR="00D006A4" w:rsidRDefault="00D006A4" w:rsidP="00D006A4">
      <w:pPr>
        <w:jc w:val="center"/>
        <w:rPr>
          <w:sz w:val="28"/>
          <w:szCs w:val="28"/>
        </w:rPr>
      </w:pPr>
    </w:p>
    <w:p w:rsidR="00D006A4" w:rsidRDefault="00D006A4" w:rsidP="00D006A4">
      <w:pPr>
        <w:jc w:val="center"/>
        <w:rPr>
          <w:sz w:val="28"/>
          <w:szCs w:val="28"/>
        </w:rPr>
      </w:pPr>
    </w:p>
    <w:p w:rsidR="00D006A4" w:rsidRDefault="00D006A4" w:rsidP="00D006A4">
      <w:pPr>
        <w:jc w:val="center"/>
        <w:rPr>
          <w:sz w:val="28"/>
          <w:szCs w:val="28"/>
        </w:rPr>
      </w:pPr>
    </w:p>
    <w:p w:rsidR="00D006A4" w:rsidRPr="00D006A4" w:rsidRDefault="00D006A4" w:rsidP="00D006A4">
      <w:pPr>
        <w:jc w:val="center"/>
        <w:rPr>
          <w:b/>
          <w:sz w:val="72"/>
          <w:szCs w:val="72"/>
        </w:rPr>
      </w:pPr>
      <w:r w:rsidRPr="00D006A4">
        <w:rPr>
          <w:b/>
          <w:sz w:val="72"/>
          <w:szCs w:val="72"/>
        </w:rPr>
        <w:t>«Вежливые науки»</w:t>
      </w:r>
    </w:p>
    <w:p w:rsidR="00D006A4" w:rsidRDefault="00D006A4" w:rsidP="00D006A4">
      <w:pPr>
        <w:jc w:val="center"/>
        <w:rPr>
          <w:sz w:val="28"/>
          <w:szCs w:val="28"/>
        </w:rPr>
      </w:pPr>
      <w:r>
        <w:rPr>
          <w:sz w:val="28"/>
          <w:szCs w:val="28"/>
        </w:rPr>
        <w:t>Семейный урок</w:t>
      </w:r>
    </w:p>
    <w:p w:rsidR="00D006A4" w:rsidRDefault="00D006A4" w:rsidP="00D006A4">
      <w:pPr>
        <w:rPr>
          <w:sz w:val="28"/>
          <w:szCs w:val="28"/>
        </w:rPr>
      </w:pPr>
    </w:p>
    <w:p w:rsidR="00D006A4" w:rsidRDefault="00D006A4" w:rsidP="00D006A4">
      <w:pPr>
        <w:rPr>
          <w:sz w:val="28"/>
          <w:szCs w:val="28"/>
        </w:rPr>
      </w:pPr>
    </w:p>
    <w:p w:rsidR="00D006A4" w:rsidRDefault="00D006A4" w:rsidP="00D006A4">
      <w:pPr>
        <w:rPr>
          <w:sz w:val="28"/>
          <w:szCs w:val="28"/>
        </w:rPr>
      </w:pPr>
      <w:r>
        <w:rPr>
          <w:sz w:val="28"/>
          <w:szCs w:val="28"/>
        </w:rPr>
        <w:t>Автор: Шишкова Н.Б.</w:t>
      </w:r>
    </w:p>
    <w:p w:rsidR="00D006A4" w:rsidRDefault="00D006A4" w:rsidP="00D006A4">
      <w:pPr>
        <w:jc w:val="center"/>
        <w:rPr>
          <w:sz w:val="28"/>
          <w:szCs w:val="28"/>
        </w:rPr>
      </w:pPr>
    </w:p>
    <w:p w:rsidR="00D006A4" w:rsidRDefault="00D006A4" w:rsidP="00D006A4">
      <w:pPr>
        <w:jc w:val="center"/>
        <w:rPr>
          <w:sz w:val="28"/>
          <w:szCs w:val="28"/>
        </w:rPr>
      </w:pPr>
    </w:p>
    <w:p w:rsidR="00D006A4" w:rsidRDefault="00D006A4" w:rsidP="00D006A4">
      <w:pPr>
        <w:jc w:val="center"/>
        <w:rPr>
          <w:sz w:val="28"/>
          <w:szCs w:val="28"/>
        </w:rPr>
      </w:pPr>
    </w:p>
    <w:p w:rsidR="00D006A4" w:rsidRDefault="00D006A4" w:rsidP="00D006A4">
      <w:pPr>
        <w:jc w:val="center"/>
        <w:rPr>
          <w:sz w:val="28"/>
          <w:szCs w:val="28"/>
        </w:rPr>
      </w:pPr>
    </w:p>
    <w:p w:rsidR="00D006A4" w:rsidRDefault="00D006A4" w:rsidP="00D006A4">
      <w:pPr>
        <w:jc w:val="center"/>
        <w:rPr>
          <w:sz w:val="28"/>
          <w:szCs w:val="28"/>
        </w:rPr>
      </w:pPr>
    </w:p>
    <w:p w:rsidR="00D006A4" w:rsidRDefault="00D006A4" w:rsidP="00D006A4">
      <w:pPr>
        <w:jc w:val="center"/>
        <w:rPr>
          <w:sz w:val="28"/>
          <w:szCs w:val="28"/>
        </w:rPr>
      </w:pPr>
    </w:p>
    <w:p w:rsidR="00D006A4" w:rsidRDefault="00D006A4" w:rsidP="00D006A4">
      <w:pPr>
        <w:jc w:val="center"/>
        <w:rPr>
          <w:sz w:val="28"/>
          <w:szCs w:val="28"/>
        </w:rPr>
      </w:pPr>
    </w:p>
    <w:p w:rsidR="00D006A4" w:rsidRDefault="00D006A4" w:rsidP="00D006A4">
      <w:pPr>
        <w:jc w:val="center"/>
        <w:rPr>
          <w:sz w:val="28"/>
          <w:szCs w:val="28"/>
        </w:rPr>
      </w:pPr>
    </w:p>
    <w:p w:rsidR="00D006A4" w:rsidRDefault="00D006A4" w:rsidP="00D006A4">
      <w:pPr>
        <w:jc w:val="center"/>
        <w:rPr>
          <w:sz w:val="28"/>
          <w:szCs w:val="28"/>
        </w:rPr>
      </w:pPr>
      <w:r>
        <w:rPr>
          <w:sz w:val="28"/>
          <w:szCs w:val="28"/>
        </w:rPr>
        <w:t>Боготол, 2024</w:t>
      </w:r>
    </w:p>
    <w:p w:rsidR="00D006A4" w:rsidRPr="00261C6B" w:rsidRDefault="00261C6B" w:rsidP="00D006A4">
      <w:pPr>
        <w:jc w:val="both"/>
        <w:rPr>
          <w:i/>
          <w:sz w:val="28"/>
          <w:szCs w:val="28"/>
        </w:rPr>
      </w:pPr>
      <w:r w:rsidRPr="00261C6B">
        <w:rPr>
          <w:i/>
          <w:sz w:val="28"/>
          <w:szCs w:val="28"/>
        </w:rPr>
        <w:lastRenderedPageBreak/>
        <w:t>В мероприятии участвуют команды-семьи.</w:t>
      </w:r>
      <w:r>
        <w:rPr>
          <w:i/>
          <w:sz w:val="28"/>
          <w:szCs w:val="28"/>
        </w:rPr>
        <w:t xml:space="preserve"> </w:t>
      </w:r>
      <w:r w:rsidR="00D006A4" w:rsidRPr="00261C6B">
        <w:rPr>
          <w:i/>
          <w:sz w:val="28"/>
          <w:szCs w:val="28"/>
        </w:rPr>
        <w:t>Для проведения мероприятия потребуются:</w:t>
      </w:r>
    </w:p>
    <w:p w:rsidR="00D006A4" w:rsidRPr="00261C6B" w:rsidRDefault="00261C6B" w:rsidP="00D006A4">
      <w:pPr>
        <w:pStyle w:val="a3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261C6B">
        <w:rPr>
          <w:i/>
          <w:sz w:val="28"/>
          <w:szCs w:val="28"/>
        </w:rPr>
        <w:t>Наборы карточек с титулами – по числу команд</w:t>
      </w:r>
      <w:r w:rsidR="00CE3842">
        <w:rPr>
          <w:i/>
          <w:sz w:val="28"/>
          <w:szCs w:val="28"/>
        </w:rPr>
        <w:t xml:space="preserve"> (Приложение 1)</w:t>
      </w:r>
    </w:p>
    <w:p w:rsidR="00261C6B" w:rsidRDefault="00A10F5C" w:rsidP="00D006A4">
      <w:pPr>
        <w:pStyle w:val="a3"/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Картинки для игры «Отмыть </w:t>
      </w:r>
      <w:proofErr w:type="gramStart"/>
      <w:r>
        <w:rPr>
          <w:i/>
          <w:sz w:val="28"/>
          <w:szCs w:val="28"/>
        </w:rPr>
        <w:t>грязнулю</w:t>
      </w:r>
      <w:proofErr w:type="gramEnd"/>
      <w:r>
        <w:rPr>
          <w:i/>
          <w:sz w:val="28"/>
          <w:szCs w:val="28"/>
        </w:rPr>
        <w:t>» - по числу команд</w:t>
      </w:r>
      <w:r w:rsidR="00CE3842">
        <w:rPr>
          <w:i/>
          <w:sz w:val="28"/>
          <w:szCs w:val="28"/>
        </w:rPr>
        <w:t xml:space="preserve"> (Приложение 2)</w:t>
      </w:r>
    </w:p>
    <w:p w:rsidR="00A10F5C" w:rsidRDefault="00A10F5C" w:rsidP="00D006A4">
      <w:pPr>
        <w:pStyle w:val="a3"/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Горсть </w:t>
      </w:r>
      <w:proofErr w:type="spellStart"/>
      <w:r>
        <w:rPr>
          <w:i/>
          <w:sz w:val="28"/>
          <w:szCs w:val="28"/>
        </w:rPr>
        <w:t>скрепок+кнопок</w:t>
      </w:r>
      <w:proofErr w:type="spellEnd"/>
      <w:r>
        <w:rPr>
          <w:i/>
          <w:sz w:val="28"/>
          <w:szCs w:val="28"/>
        </w:rPr>
        <w:t>, 2 коробочки – для каждой команды</w:t>
      </w:r>
      <w:r w:rsidR="00AF356D">
        <w:rPr>
          <w:i/>
          <w:sz w:val="28"/>
          <w:szCs w:val="28"/>
        </w:rPr>
        <w:t xml:space="preserve"> (можно использовать разные крупные  семена растений и большее число коробочек)</w:t>
      </w:r>
    </w:p>
    <w:p w:rsidR="00AF356D" w:rsidRPr="00261C6B" w:rsidRDefault="0035303A" w:rsidP="00D006A4">
      <w:pPr>
        <w:pStyle w:val="a3"/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Одноразовые вилки – по числу игроков</w:t>
      </w:r>
    </w:p>
    <w:p w:rsidR="00D006A4" w:rsidRDefault="00D006A4" w:rsidP="00D006A4">
      <w:pPr>
        <w:jc w:val="both"/>
        <w:rPr>
          <w:sz w:val="28"/>
          <w:szCs w:val="28"/>
        </w:rPr>
      </w:pPr>
      <w:r w:rsidRPr="00D006A4">
        <w:rPr>
          <w:b/>
          <w:sz w:val="28"/>
          <w:szCs w:val="28"/>
        </w:rPr>
        <w:t>Ведущий</w:t>
      </w:r>
      <w:r>
        <w:rPr>
          <w:sz w:val="28"/>
          <w:szCs w:val="28"/>
        </w:rPr>
        <w:t>:</w:t>
      </w:r>
      <w:r w:rsidR="002C4A2E">
        <w:rPr>
          <w:sz w:val="28"/>
          <w:szCs w:val="28"/>
        </w:rPr>
        <w:t xml:space="preserve"> Иногда (а</w:t>
      </w:r>
      <w:r>
        <w:rPr>
          <w:sz w:val="28"/>
          <w:szCs w:val="28"/>
        </w:rPr>
        <w:t xml:space="preserve"> порой и довольно часто) ребятам приходится слышать от старших упреки в невоспитанности, в неумении себя вести. В неаккуратности, неряшливости, непунктуальности и так далее.  Именно </w:t>
      </w:r>
      <w:r w:rsidR="002C4A2E">
        <w:rPr>
          <w:sz w:val="28"/>
          <w:szCs w:val="28"/>
        </w:rPr>
        <w:t>в такие моменты они и задаются</w:t>
      </w:r>
      <w:r>
        <w:rPr>
          <w:sz w:val="28"/>
          <w:szCs w:val="28"/>
        </w:rPr>
        <w:t xml:space="preserve"> вопросом: </w:t>
      </w:r>
      <w:r w:rsidR="002C4A2E">
        <w:rPr>
          <w:sz w:val="28"/>
          <w:szCs w:val="28"/>
        </w:rPr>
        <w:t xml:space="preserve">а в чем тогда заключается воспитанность и что именно с ними не так? Давайте же вместе попробуем разобраться в хитросплетении вежливых наук. </w:t>
      </w:r>
    </w:p>
    <w:p w:rsidR="002C4A2E" w:rsidRDefault="002C4A2E" w:rsidP="00D006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Представление о правилах поведения в обществе возникло давным-давно. Скандинавы впервые ввели правило предоставлять наиболее почетное место за столом самому уважаемому гостю. В Средневековье, например, считалось высшим проявлением благородства и изысканности, когда кавалеры садились с дамами за обеденный стол парами, ели из одной тарелки и пили из одного бокала. Большинство правил этикета, а значит, и хороших манер имеют длительную историю, которой нельзя пренебрегать. «Уважение к минувшему – вот черта, отличающая образованность от дикости», - говорил Александр Сергеевич Пушкин. </w:t>
      </w:r>
    </w:p>
    <w:p w:rsidR="002C4A2E" w:rsidRDefault="002C4A2E" w:rsidP="00D006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Кстати, само слово «этикет» переводится с французского языка как «надпись» и вошло в международный обиход в 17-м веке. Как-то на одном придворном приеме во времена правления французского короля Людовика </w:t>
      </w:r>
      <w:proofErr w:type="gramStart"/>
      <w:r>
        <w:rPr>
          <w:sz w:val="28"/>
          <w:szCs w:val="28"/>
        </w:rPr>
        <w:t>Х</w:t>
      </w:r>
      <w:proofErr w:type="gramEnd"/>
      <w:r>
        <w:rPr>
          <w:rFonts w:cstheme="minorHAnsi"/>
          <w:sz w:val="28"/>
          <w:szCs w:val="28"/>
        </w:rPr>
        <w:t>IV</w:t>
      </w:r>
      <w:r w:rsidR="00ED4FE1">
        <w:rPr>
          <w:sz w:val="28"/>
          <w:szCs w:val="28"/>
        </w:rPr>
        <w:t xml:space="preserve"> гостям раздали карточки с перечислением некоторых правил поведения. От их французского названия и произошло слово «этикет». </w:t>
      </w:r>
      <w:r w:rsidR="005E17B2">
        <w:rPr>
          <w:sz w:val="28"/>
          <w:szCs w:val="28"/>
        </w:rPr>
        <w:t xml:space="preserve"> Придворные того времени должны были знать несколько языков, уметь танцевать, рисовать, петь и играть в карты. Но самым главным в вопросах придворного этикета было правило превосходства. Простыми словами его можно объяснит так: кто главней. </w:t>
      </w:r>
    </w:p>
    <w:p w:rsidR="00ED4FE1" w:rsidRPr="00261C6B" w:rsidRDefault="00ED4FE1" w:rsidP="00D006A4">
      <w:pPr>
        <w:jc w:val="both"/>
        <w:rPr>
          <w:b/>
          <w:sz w:val="28"/>
          <w:szCs w:val="28"/>
        </w:rPr>
      </w:pPr>
      <w:r w:rsidRPr="00261C6B">
        <w:rPr>
          <w:b/>
          <w:sz w:val="28"/>
          <w:szCs w:val="28"/>
        </w:rPr>
        <w:t>Игра «</w:t>
      </w:r>
      <w:r w:rsidR="00261C6B" w:rsidRPr="00261C6B">
        <w:rPr>
          <w:b/>
          <w:sz w:val="28"/>
          <w:szCs w:val="28"/>
        </w:rPr>
        <w:t>Кто главней?</w:t>
      </w:r>
      <w:r w:rsidRPr="00261C6B">
        <w:rPr>
          <w:b/>
          <w:sz w:val="28"/>
          <w:szCs w:val="28"/>
        </w:rPr>
        <w:t xml:space="preserve">» </w:t>
      </w:r>
    </w:p>
    <w:p w:rsidR="00261C6B" w:rsidRPr="00261C6B" w:rsidRDefault="00261C6B" w:rsidP="00D006A4">
      <w:pPr>
        <w:jc w:val="both"/>
        <w:rPr>
          <w:i/>
          <w:sz w:val="28"/>
          <w:szCs w:val="28"/>
        </w:rPr>
      </w:pPr>
      <w:r w:rsidRPr="00261C6B">
        <w:rPr>
          <w:i/>
          <w:sz w:val="28"/>
          <w:szCs w:val="28"/>
        </w:rPr>
        <w:t xml:space="preserve">Каждая семейная команда получает набор карточек с названиями дворянских европейских титулов. Задача игроков: разместить их в правильном порядке от короля к наименее </w:t>
      </w:r>
      <w:proofErr w:type="gramStart"/>
      <w:r w:rsidRPr="00261C6B">
        <w:rPr>
          <w:i/>
          <w:sz w:val="28"/>
          <w:szCs w:val="28"/>
        </w:rPr>
        <w:t>знатному</w:t>
      </w:r>
      <w:proofErr w:type="gramEnd"/>
      <w:r w:rsidRPr="00261C6B">
        <w:rPr>
          <w:i/>
          <w:sz w:val="28"/>
          <w:szCs w:val="28"/>
        </w:rPr>
        <w:t>.</w:t>
      </w:r>
    </w:p>
    <w:p w:rsidR="005E17B2" w:rsidRPr="00261C6B" w:rsidRDefault="005E17B2" w:rsidP="00D006A4">
      <w:pPr>
        <w:jc w:val="both"/>
        <w:rPr>
          <w:i/>
          <w:sz w:val="28"/>
          <w:szCs w:val="28"/>
        </w:rPr>
      </w:pPr>
      <w:r w:rsidRPr="00261C6B">
        <w:rPr>
          <w:i/>
          <w:sz w:val="28"/>
          <w:szCs w:val="28"/>
        </w:rPr>
        <w:t>Ответ: король, принц, герцог, марки</w:t>
      </w:r>
      <w:r w:rsidR="00CE3842">
        <w:rPr>
          <w:i/>
          <w:sz w:val="28"/>
          <w:szCs w:val="28"/>
        </w:rPr>
        <w:t>з, граф, виконт, барон, баронет.</w:t>
      </w:r>
      <w:r w:rsidRPr="00261C6B">
        <w:rPr>
          <w:i/>
          <w:sz w:val="28"/>
          <w:szCs w:val="28"/>
        </w:rPr>
        <w:t xml:space="preserve"> </w:t>
      </w:r>
    </w:p>
    <w:p w:rsidR="00ED4FE1" w:rsidRDefault="00ED4FE1" w:rsidP="00D006A4">
      <w:pPr>
        <w:jc w:val="both"/>
        <w:rPr>
          <w:sz w:val="28"/>
          <w:szCs w:val="28"/>
        </w:rPr>
      </w:pPr>
      <w:r w:rsidRPr="00ED4FE1">
        <w:rPr>
          <w:b/>
          <w:sz w:val="28"/>
          <w:szCs w:val="28"/>
        </w:rPr>
        <w:lastRenderedPageBreak/>
        <w:t>Ведущий</w:t>
      </w:r>
      <w:r>
        <w:rPr>
          <w:sz w:val="28"/>
          <w:szCs w:val="28"/>
        </w:rPr>
        <w:t xml:space="preserve">: </w:t>
      </w:r>
      <w:r w:rsidR="00B833E0">
        <w:rPr>
          <w:sz w:val="28"/>
          <w:szCs w:val="28"/>
        </w:rPr>
        <w:t xml:space="preserve">Кстати, с некоторых пор в правила хорошего тона входит также и опрятность. Считается, что грязный, неопрятный, неаккуратный человек проявляет неуважение не только к самому себе, но и к окружающим. Сюда же можно отнести и пунктуальность. Не зря говорят, что точность – это вежливость королей. </w:t>
      </w:r>
    </w:p>
    <w:p w:rsidR="00247B94" w:rsidRPr="00247B94" w:rsidRDefault="00247B94" w:rsidP="00D006A4">
      <w:pPr>
        <w:jc w:val="both"/>
        <w:rPr>
          <w:b/>
          <w:sz w:val="28"/>
          <w:szCs w:val="28"/>
        </w:rPr>
      </w:pPr>
      <w:r w:rsidRPr="00247B94">
        <w:rPr>
          <w:b/>
          <w:sz w:val="28"/>
          <w:szCs w:val="28"/>
        </w:rPr>
        <w:t xml:space="preserve">Игра «Отмыть </w:t>
      </w:r>
      <w:proofErr w:type="gramStart"/>
      <w:r w:rsidRPr="00247B94">
        <w:rPr>
          <w:b/>
          <w:sz w:val="28"/>
          <w:szCs w:val="28"/>
        </w:rPr>
        <w:t>грязнулю</w:t>
      </w:r>
      <w:proofErr w:type="gramEnd"/>
      <w:r w:rsidRPr="00247B94">
        <w:rPr>
          <w:b/>
          <w:sz w:val="28"/>
          <w:szCs w:val="28"/>
        </w:rPr>
        <w:t>»</w:t>
      </w:r>
    </w:p>
    <w:p w:rsidR="00247B94" w:rsidRDefault="00247B94" w:rsidP="00D006A4">
      <w:pPr>
        <w:jc w:val="both"/>
        <w:rPr>
          <w:i/>
          <w:sz w:val="28"/>
          <w:szCs w:val="28"/>
        </w:rPr>
      </w:pPr>
      <w:r w:rsidRPr="00A10F5C">
        <w:rPr>
          <w:i/>
          <w:sz w:val="28"/>
          <w:szCs w:val="28"/>
        </w:rPr>
        <w:t xml:space="preserve">Каждая семейная команда получает картинку с изображением испачкавшихся малышей. Задача игроков – на скорость сосчитать все пятна, находящиеся на </w:t>
      </w:r>
      <w:proofErr w:type="gramStart"/>
      <w:r w:rsidRPr="00A10F5C">
        <w:rPr>
          <w:i/>
          <w:sz w:val="28"/>
          <w:szCs w:val="28"/>
        </w:rPr>
        <w:t>грязнулях</w:t>
      </w:r>
      <w:proofErr w:type="gramEnd"/>
      <w:r w:rsidRPr="00A10F5C">
        <w:rPr>
          <w:i/>
          <w:sz w:val="28"/>
          <w:szCs w:val="28"/>
        </w:rPr>
        <w:t xml:space="preserve">. Ответ - **. Пятна рядом с </w:t>
      </w:r>
      <w:proofErr w:type="gramStart"/>
      <w:r w:rsidRPr="00A10F5C">
        <w:rPr>
          <w:i/>
          <w:sz w:val="28"/>
          <w:szCs w:val="28"/>
        </w:rPr>
        <w:t>грязнулями</w:t>
      </w:r>
      <w:proofErr w:type="gramEnd"/>
      <w:r w:rsidRPr="00A10F5C">
        <w:rPr>
          <w:i/>
          <w:sz w:val="28"/>
          <w:szCs w:val="28"/>
        </w:rPr>
        <w:t xml:space="preserve"> не считаются!</w:t>
      </w:r>
    </w:p>
    <w:p w:rsidR="00A10F5C" w:rsidRPr="00A10F5C" w:rsidRDefault="00A10F5C" w:rsidP="00D006A4">
      <w:pPr>
        <w:jc w:val="both"/>
        <w:rPr>
          <w:b/>
          <w:sz w:val="28"/>
          <w:szCs w:val="28"/>
        </w:rPr>
      </w:pPr>
      <w:r w:rsidRPr="00A10F5C">
        <w:rPr>
          <w:b/>
          <w:sz w:val="28"/>
          <w:szCs w:val="28"/>
        </w:rPr>
        <w:t>Игра «Порядок – прежде всего!»</w:t>
      </w:r>
    </w:p>
    <w:p w:rsidR="00A10F5C" w:rsidRPr="00A10F5C" w:rsidRDefault="00A10F5C" w:rsidP="00D006A4">
      <w:pPr>
        <w:jc w:val="both"/>
        <w:rPr>
          <w:i/>
          <w:sz w:val="28"/>
          <w:szCs w:val="28"/>
        </w:rPr>
      </w:pPr>
      <w:r w:rsidRPr="00A10F5C">
        <w:rPr>
          <w:i/>
          <w:sz w:val="28"/>
          <w:szCs w:val="28"/>
        </w:rPr>
        <w:t xml:space="preserve">Каждая семейная команда получает горсть канцелярских кнопок вперемешку со скрепками и две коробочки. Задача игроков – за отведенное время разложить скрепки и кнопки в отдельные коробочки. Вместо кнопок и скрепок можно использовать семена гороха, бобов, фасоли, подсолнечника и другие. Тогда коробочек должно быть больше (по числу видов семян). </w:t>
      </w:r>
    </w:p>
    <w:p w:rsidR="00247B94" w:rsidRDefault="00247B94" w:rsidP="00D006A4">
      <w:pPr>
        <w:jc w:val="both"/>
        <w:rPr>
          <w:sz w:val="28"/>
          <w:szCs w:val="28"/>
        </w:rPr>
      </w:pPr>
      <w:r w:rsidRPr="00247B94">
        <w:rPr>
          <w:b/>
          <w:sz w:val="28"/>
          <w:szCs w:val="28"/>
        </w:rPr>
        <w:t>Ведущий</w:t>
      </w:r>
      <w:r>
        <w:rPr>
          <w:sz w:val="28"/>
          <w:szCs w:val="28"/>
        </w:rPr>
        <w:t xml:space="preserve">: </w:t>
      </w:r>
      <w:r w:rsidR="00F12A3F">
        <w:rPr>
          <w:sz w:val="28"/>
          <w:szCs w:val="28"/>
        </w:rPr>
        <w:t xml:space="preserve">Самые первые основы вежливости, который каждый человек получает в самом раннем детстве – это так называемые вежливые слова: спасибо и пожалуйста. </w:t>
      </w:r>
      <w:r w:rsidR="004D5538">
        <w:rPr>
          <w:sz w:val="28"/>
          <w:szCs w:val="28"/>
        </w:rPr>
        <w:t>Кстати, слово «спасибо» - это сокращенный вариант выражения «Спаси Бог!». Так говорили собеседнику наши предки в знак уважения и благодарности, желая, чтобы у него все было хорошо. Впоследствии выражение было сокращено и на свет появилось всем известное «спасибо». А слово «пожалуйста» тоже состоит из двух слов: «пожалуй» и «ста». Во времена Древней Руси слово «пожалуй» означало «сделай милость», «окажи любезность». Что касается маленького словечка «ста», то оно является устаревшей формой обращения, обычно в качестве приставки к имени. Вот, к примеру, в романе Алексея Константиновича Толстого «Князь Серебряный», в эпизоде, когда князь впервые побывал на пиру у Ивана Грозного. К Серебряному «подошел стольник и, ставя перед ним блюдо жаркого, сказал: «</w:t>
      </w:r>
      <w:proofErr w:type="gramStart"/>
      <w:r w:rsidR="004D5538">
        <w:rPr>
          <w:sz w:val="28"/>
          <w:szCs w:val="28"/>
        </w:rPr>
        <w:t>Никита-ста</w:t>
      </w:r>
      <w:proofErr w:type="gramEnd"/>
      <w:r w:rsidR="004D5538">
        <w:rPr>
          <w:sz w:val="28"/>
          <w:szCs w:val="28"/>
        </w:rPr>
        <w:t xml:space="preserve">! Великий государь жалует тебя блюдом со своего стола». В наше время смысл этого старинного обращения утрачен, а вежливое слово «пожалуйста» в своем исконном смысле прочно вошло в обиход. </w:t>
      </w:r>
    </w:p>
    <w:p w:rsidR="004D5538" w:rsidRPr="004D5538" w:rsidRDefault="004D5538" w:rsidP="00D006A4">
      <w:pPr>
        <w:jc w:val="both"/>
        <w:rPr>
          <w:b/>
          <w:sz w:val="28"/>
          <w:szCs w:val="28"/>
        </w:rPr>
      </w:pPr>
      <w:r w:rsidRPr="004D5538">
        <w:rPr>
          <w:b/>
          <w:sz w:val="28"/>
          <w:szCs w:val="28"/>
        </w:rPr>
        <w:t>Игра «Аукцион вежливых слов»</w:t>
      </w:r>
    </w:p>
    <w:p w:rsidR="004D5538" w:rsidRPr="004D5538" w:rsidRDefault="004D5538" w:rsidP="00D006A4">
      <w:pPr>
        <w:jc w:val="both"/>
        <w:rPr>
          <w:i/>
          <w:sz w:val="28"/>
          <w:szCs w:val="28"/>
        </w:rPr>
      </w:pPr>
      <w:r w:rsidRPr="004D5538">
        <w:rPr>
          <w:i/>
          <w:sz w:val="28"/>
          <w:szCs w:val="28"/>
        </w:rPr>
        <w:t xml:space="preserve">Задача игроков – назвать наибольшее количество вежливых слов и выражений, не употребляя уже </w:t>
      </w:r>
      <w:proofErr w:type="gramStart"/>
      <w:r w:rsidRPr="004D5538">
        <w:rPr>
          <w:i/>
          <w:sz w:val="28"/>
          <w:szCs w:val="28"/>
        </w:rPr>
        <w:t>названные</w:t>
      </w:r>
      <w:proofErr w:type="gramEnd"/>
      <w:r w:rsidRPr="004D5538">
        <w:rPr>
          <w:i/>
          <w:sz w:val="28"/>
          <w:szCs w:val="28"/>
        </w:rPr>
        <w:t>.</w:t>
      </w:r>
    </w:p>
    <w:p w:rsidR="004D5538" w:rsidRDefault="004D5538" w:rsidP="00D006A4">
      <w:pPr>
        <w:jc w:val="both"/>
        <w:rPr>
          <w:sz w:val="28"/>
          <w:szCs w:val="28"/>
        </w:rPr>
      </w:pPr>
      <w:r w:rsidRPr="004D5538">
        <w:rPr>
          <w:b/>
          <w:sz w:val="28"/>
          <w:szCs w:val="28"/>
        </w:rPr>
        <w:lastRenderedPageBreak/>
        <w:t>Ведущий</w:t>
      </w:r>
      <w:r>
        <w:rPr>
          <w:sz w:val="28"/>
          <w:szCs w:val="28"/>
        </w:rPr>
        <w:t xml:space="preserve">: </w:t>
      </w:r>
      <w:r w:rsidR="00B140E3">
        <w:rPr>
          <w:sz w:val="28"/>
          <w:szCs w:val="28"/>
        </w:rPr>
        <w:t xml:space="preserve">Если в повседневной домашней жизни современные люди, как правило, не «заморачиваются» соблюдением всех тонкостей этикета, то в особо торжественных случаях он обязателен. Наверное, каждому ребенку, отправляясь в гости, или ожидая гостей, приходилось не раз слышать: «Веди себя прилично!». И далее следовал перечень, как именно нужно себя вести. </w:t>
      </w:r>
      <w:r w:rsidR="00FF654B">
        <w:rPr>
          <w:sz w:val="28"/>
          <w:szCs w:val="28"/>
        </w:rPr>
        <w:t>Давайте вместе вспомним, как полагается себя вести гостям и хозяевам в рамках хорошего тона.</w:t>
      </w:r>
    </w:p>
    <w:p w:rsidR="00FF654B" w:rsidRPr="00FF654B" w:rsidRDefault="00FF654B" w:rsidP="00D006A4">
      <w:pPr>
        <w:jc w:val="both"/>
        <w:rPr>
          <w:i/>
          <w:sz w:val="28"/>
          <w:szCs w:val="28"/>
        </w:rPr>
      </w:pPr>
      <w:proofErr w:type="gramStart"/>
      <w:r w:rsidRPr="00FF654B">
        <w:rPr>
          <w:i/>
          <w:sz w:val="28"/>
          <w:szCs w:val="28"/>
        </w:rPr>
        <w:t>Далее игроки предлагают свои варианты: принести подарок, правильно пользоваться столовыми приборами, хвалить угощение, участвовать в общей беседе, не перебивать собеседника, не «трещать» за столом, позаботиться о развлекательной программе для гостей, не замечать оплошностей других, с благодарностью принимать любые подарки и сразу же их распаковать, цветы сразу же поставить в воду, подаренный «</w:t>
      </w:r>
      <w:proofErr w:type="spellStart"/>
      <w:r w:rsidRPr="00FF654B">
        <w:rPr>
          <w:i/>
          <w:sz w:val="28"/>
          <w:szCs w:val="28"/>
        </w:rPr>
        <w:t>вкусняшки</w:t>
      </w:r>
      <w:proofErr w:type="spellEnd"/>
      <w:r w:rsidRPr="00FF654B">
        <w:rPr>
          <w:i/>
          <w:sz w:val="28"/>
          <w:szCs w:val="28"/>
        </w:rPr>
        <w:t>» тут же предложить гостям и др.</w:t>
      </w:r>
      <w:proofErr w:type="gramEnd"/>
    </w:p>
    <w:p w:rsidR="00FF654B" w:rsidRPr="00FF654B" w:rsidRDefault="00FF654B" w:rsidP="00FF654B">
      <w:pPr>
        <w:jc w:val="both"/>
        <w:rPr>
          <w:sz w:val="28"/>
          <w:szCs w:val="28"/>
        </w:rPr>
      </w:pPr>
      <w:r w:rsidRPr="00FF654B">
        <w:rPr>
          <w:b/>
          <w:sz w:val="28"/>
          <w:szCs w:val="28"/>
        </w:rPr>
        <w:t>Ведущий</w:t>
      </w:r>
      <w:r>
        <w:rPr>
          <w:sz w:val="28"/>
          <w:szCs w:val="28"/>
        </w:rPr>
        <w:t xml:space="preserve">: Среди правил этикета очень многие посвящены поведению за столом. Вообще совместное принятие пищи всегда и у всех народов было обставлено ритуалами и церемониями. Даже самый обычный семейный обед в крестьянской избе. </w:t>
      </w:r>
      <w:r w:rsidRPr="00FF654B">
        <w:rPr>
          <w:sz w:val="28"/>
          <w:szCs w:val="28"/>
        </w:rPr>
        <w:t>Несмотря на то</w:t>
      </w:r>
      <w:r w:rsidR="009B4921">
        <w:rPr>
          <w:sz w:val="28"/>
          <w:szCs w:val="28"/>
        </w:rPr>
        <w:t>,</w:t>
      </w:r>
      <w:r w:rsidRPr="00FF654B">
        <w:rPr>
          <w:sz w:val="28"/>
          <w:szCs w:val="28"/>
        </w:rPr>
        <w:t xml:space="preserve"> что крестьянский стол на Руси не отличался большим разнообразием блюд, каждый приём пищи превращался в ритуал со своими правилами.</w:t>
      </w:r>
      <w:r>
        <w:rPr>
          <w:sz w:val="28"/>
          <w:szCs w:val="28"/>
        </w:rPr>
        <w:t xml:space="preserve"> </w:t>
      </w:r>
      <w:r w:rsidRPr="00FF654B">
        <w:rPr>
          <w:sz w:val="28"/>
          <w:szCs w:val="28"/>
        </w:rPr>
        <w:t>На стол стелили скатерть. В некоторых областях было принято класть под неё монетку — так приманивали богатство и защищали присутствующих от зла.</w:t>
      </w:r>
    </w:p>
    <w:p w:rsidR="00FF654B" w:rsidRPr="00FF654B" w:rsidRDefault="00FF654B" w:rsidP="00FF654B">
      <w:pPr>
        <w:jc w:val="both"/>
        <w:rPr>
          <w:sz w:val="28"/>
          <w:szCs w:val="28"/>
        </w:rPr>
      </w:pPr>
      <w:r w:rsidRPr="00FF654B">
        <w:rPr>
          <w:sz w:val="28"/>
          <w:szCs w:val="28"/>
        </w:rPr>
        <w:t>В семье существовала строгая иерархия, согласно которой каждому отводилось своё место за столом. В красном углу, под иконой, садился хозяин дома. По правую руку от него — старший сын или младший брат. Чем ближе было место к отцу семейства, тем почётнее.</w:t>
      </w:r>
    </w:p>
    <w:p w:rsidR="00FF654B" w:rsidRDefault="00FF654B" w:rsidP="00FF654B">
      <w:pPr>
        <w:jc w:val="both"/>
        <w:rPr>
          <w:sz w:val="28"/>
          <w:szCs w:val="28"/>
        </w:rPr>
      </w:pPr>
      <w:r w:rsidRPr="00FF654B">
        <w:rPr>
          <w:sz w:val="28"/>
          <w:szCs w:val="28"/>
        </w:rPr>
        <w:t xml:space="preserve">"Когда позовут тебя на пир, не садись на почётном месте, вдруг из числа </w:t>
      </w:r>
      <w:proofErr w:type="gramStart"/>
      <w:r w:rsidRPr="00FF654B">
        <w:rPr>
          <w:sz w:val="28"/>
          <w:szCs w:val="28"/>
        </w:rPr>
        <w:t>приглашённых</w:t>
      </w:r>
      <w:proofErr w:type="gramEnd"/>
      <w:r w:rsidRPr="00FF654B">
        <w:rPr>
          <w:sz w:val="28"/>
          <w:szCs w:val="28"/>
        </w:rPr>
        <w:t xml:space="preserve"> кто-то будет тебя почётнее; и придёт тебя пригласивший и скажет: «Дай ему место», — и тогда придётся тебе со стыдом перейти на последнее место; но если тебя пригласят, войдя, сядь на последнем месте, и когда придёт </w:t>
      </w:r>
      <w:proofErr w:type="gramStart"/>
      <w:r w:rsidRPr="00FF654B">
        <w:rPr>
          <w:sz w:val="28"/>
          <w:szCs w:val="28"/>
        </w:rPr>
        <w:t>пригласивший</w:t>
      </w:r>
      <w:proofErr w:type="gramEnd"/>
      <w:r w:rsidRPr="00FF654B">
        <w:rPr>
          <w:sz w:val="28"/>
          <w:szCs w:val="28"/>
        </w:rPr>
        <w:t xml:space="preserve"> тебя и скажет тебе: «Друг, садись выше!» — тогда будет тебе почёт от остальных гостей, ибо всякий возносящийся смирится, а смиренный вознесётся".</w:t>
      </w:r>
      <w:r>
        <w:rPr>
          <w:sz w:val="28"/>
          <w:szCs w:val="28"/>
        </w:rPr>
        <w:t xml:space="preserve"> </w:t>
      </w:r>
      <w:r w:rsidR="009B4921">
        <w:rPr>
          <w:sz w:val="28"/>
          <w:szCs w:val="28"/>
        </w:rPr>
        <w:t>(«</w:t>
      </w:r>
      <w:r w:rsidRPr="00FF654B">
        <w:rPr>
          <w:sz w:val="28"/>
          <w:szCs w:val="28"/>
        </w:rPr>
        <w:t>Домострой</w:t>
      </w:r>
      <w:r w:rsidR="009B4921">
        <w:rPr>
          <w:sz w:val="28"/>
          <w:szCs w:val="28"/>
        </w:rPr>
        <w:t>»)</w:t>
      </w:r>
    </w:p>
    <w:p w:rsidR="009B4921" w:rsidRDefault="009B4921" w:rsidP="009B4921">
      <w:pPr>
        <w:jc w:val="both"/>
        <w:rPr>
          <w:sz w:val="28"/>
          <w:szCs w:val="28"/>
        </w:rPr>
      </w:pPr>
      <w:r w:rsidRPr="009B4921">
        <w:rPr>
          <w:sz w:val="28"/>
          <w:szCs w:val="28"/>
        </w:rPr>
        <w:t xml:space="preserve">Мужчины, как правило, занимали лавки вдоль стены, женщины — приставные. Правда, в допетровское время девушки за общий стол в начале трапезы не садились: сначала они должны </w:t>
      </w:r>
      <w:proofErr w:type="gramStart"/>
      <w:r w:rsidRPr="009B4921">
        <w:rPr>
          <w:sz w:val="28"/>
          <w:szCs w:val="28"/>
        </w:rPr>
        <w:t>были</w:t>
      </w:r>
      <w:proofErr w:type="gramEnd"/>
      <w:r w:rsidRPr="009B4921">
        <w:rPr>
          <w:sz w:val="28"/>
          <w:szCs w:val="28"/>
        </w:rPr>
        <w:t xml:space="preserve"> подать еду собравшимся мужчинам или гостям. Существовало поверье, что если женщина будет готовить голодной — обед </w:t>
      </w:r>
      <w:r w:rsidRPr="009B4921">
        <w:rPr>
          <w:sz w:val="28"/>
          <w:szCs w:val="28"/>
        </w:rPr>
        <w:lastRenderedPageBreak/>
        <w:t>будет вкуснее. Во время чаепития чай также разливала хозяйка дома или старшая дочь.</w:t>
      </w:r>
      <w:r>
        <w:rPr>
          <w:sz w:val="28"/>
          <w:szCs w:val="28"/>
        </w:rPr>
        <w:t xml:space="preserve"> </w:t>
      </w:r>
      <w:r w:rsidRPr="009B4921">
        <w:rPr>
          <w:sz w:val="28"/>
          <w:szCs w:val="28"/>
        </w:rPr>
        <w:t xml:space="preserve">Прежде чем начать трапезу, собравшиеся мыли руки, читали благодарственную молитву. Пока гости не сели за </w:t>
      </w:r>
      <w:proofErr w:type="gramStart"/>
      <w:r w:rsidRPr="009B4921">
        <w:rPr>
          <w:sz w:val="28"/>
          <w:szCs w:val="28"/>
        </w:rPr>
        <w:t>стол, есть не начинали</w:t>
      </w:r>
      <w:proofErr w:type="gramEnd"/>
      <w:r w:rsidRPr="009B4921">
        <w:rPr>
          <w:sz w:val="28"/>
          <w:szCs w:val="28"/>
        </w:rPr>
        <w:t xml:space="preserve"> — даже если на столе уже стыли блюда. Ложку первым поднимал хозяин дома — это служило знаком к началу трапезы для всех.</w:t>
      </w:r>
      <w:r>
        <w:rPr>
          <w:sz w:val="28"/>
          <w:szCs w:val="28"/>
        </w:rPr>
        <w:t xml:space="preserve"> </w:t>
      </w:r>
    </w:p>
    <w:p w:rsidR="009B4921" w:rsidRPr="009B4921" w:rsidRDefault="009B4921" w:rsidP="009B4921">
      <w:pPr>
        <w:jc w:val="both"/>
        <w:rPr>
          <w:sz w:val="28"/>
          <w:szCs w:val="28"/>
        </w:rPr>
      </w:pPr>
      <w:r w:rsidRPr="009B4921">
        <w:rPr>
          <w:sz w:val="28"/>
          <w:szCs w:val="28"/>
        </w:rPr>
        <w:t>Вилок на Руси не было, поэтому на стол клали ложку и кусок хлеба. Суп или кашу подавали в большой общей деревянной миске, откуда каждый черпал собственной ложкой. Есть нужно было не спеша, а ещё ни в коем случае не прихлёбывая. Нельзя было зачерпывать угощение два раза подряд, не откусив хлеба. Было не принято громко разговаривать, смеяться за столом, стучать ложкой о посуду. Вести себя полагалось чинно, как в церкви. Ругать приготовленные кушанья тоже было нельзя: участники трапезы благодарили Бога за то, что на столе есть еда. За соблюдением правил следил хозяин, и грубо нарушивший их нерадивый гость мог получить ложкой по лбу.</w:t>
      </w:r>
    </w:p>
    <w:p w:rsidR="009B4921" w:rsidRDefault="009B4921" w:rsidP="009B4921">
      <w:pPr>
        <w:jc w:val="both"/>
        <w:rPr>
          <w:sz w:val="28"/>
          <w:szCs w:val="28"/>
        </w:rPr>
      </w:pPr>
      <w:r w:rsidRPr="009B4921">
        <w:rPr>
          <w:sz w:val="28"/>
          <w:szCs w:val="28"/>
        </w:rPr>
        <w:t>Завершали трапезу так же, как и начинали — молитвой и словами благодарности. Тот, кто доел раньше всех, оставался за столом до того момента, пока не насытятся все остальные.</w:t>
      </w:r>
      <w:r>
        <w:rPr>
          <w:sz w:val="28"/>
          <w:szCs w:val="28"/>
        </w:rPr>
        <w:t xml:space="preserve"> </w:t>
      </w:r>
      <w:r w:rsidRPr="009B4921">
        <w:rPr>
          <w:sz w:val="28"/>
          <w:szCs w:val="28"/>
        </w:rPr>
        <w:t>«Ломать стол», то есть вставать из-за него вразнобой, считалось дурным тоном.</w:t>
      </w:r>
    </w:p>
    <w:p w:rsidR="009B4921" w:rsidRDefault="009B4921" w:rsidP="009B4921">
      <w:pPr>
        <w:jc w:val="both"/>
        <w:rPr>
          <w:sz w:val="28"/>
          <w:szCs w:val="28"/>
        </w:rPr>
      </w:pPr>
      <w:r>
        <w:rPr>
          <w:sz w:val="28"/>
          <w:szCs w:val="28"/>
        </w:rPr>
        <w:t>А что из этих правил применяется до сих пор?</w:t>
      </w:r>
    </w:p>
    <w:p w:rsidR="009B4921" w:rsidRPr="009B4921" w:rsidRDefault="009B4921" w:rsidP="009B4921">
      <w:pPr>
        <w:jc w:val="both"/>
        <w:rPr>
          <w:i/>
          <w:sz w:val="28"/>
          <w:szCs w:val="28"/>
        </w:rPr>
      </w:pPr>
      <w:r w:rsidRPr="009B4921">
        <w:rPr>
          <w:i/>
          <w:sz w:val="28"/>
          <w:szCs w:val="28"/>
        </w:rPr>
        <w:t xml:space="preserve">Ответ: стол должен быть накрыт скатертью, нельзя лезть на хозяйское место во главе стола, чай разливает хозяйка, моют руки перед едой, не </w:t>
      </w:r>
      <w:proofErr w:type="gramStart"/>
      <w:r w:rsidRPr="009B4921">
        <w:rPr>
          <w:i/>
          <w:sz w:val="28"/>
          <w:szCs w:val="28"/>
        </w:rPr>
        <w:t>начинают</w:t>
      </w:r>
      <w:proofErr w:type="gramEnd"/>
      <w:r w:rsidRPr="009B4921">
        <w:rPr>
          <w:i/>
          <w:sz w:val="28"/>
          <w:szCs w:val="28"/>
        </w:rPr>
        <w:t xml:space="preserve"> есть, пока не придут все гости, хозяин первым приступает к трапезе, едят не прихлебывая, не стучат ложками, не разговаривают громко и не смеются, не ругаю кушанья, благодарят за угощение, не выходят из=за стола, пока все не поедят. </w:t>
      </w:r>
    </w:p>
    <w:p w:rsidR="009B4921" w:rsidRDefault="009B4921" w:rsidP="009B4921">
      <w:pPr>
        <w:jc w:val="both"/>
        <w:rPr>
          <w:sz w:val="28"/>
          <w:szCs w:val="28"/>
        </w:rPr>
      </w:pPr>
      <w:r w:rsidRPr="009B4921">
        <w:rPr>
          <w:b/>
          <w:sz w:val="28"/>
          <w:szCs w:val="28"/>
        </w:rPr>
        <w:t>Ведущий</w:t>
      </w:r>
      <w:r>
        <w:rPr>
          <w:sz w:val="28"/>
          <w:szCs w:val="28"/>
        </w:rPr>
        <w:t xml:space="preserve">: </w:t>
      </w:r>
      <w:r w:rsidR="000C53E6">
        <w:rPr>
          <w:sz w:val="28"/>
          <w:szCs w:val="28"/>
        </w:rPr>
        <w:t xml:space="preserve">Великий русский писатель Антон Павлович Чехов говорил: «Хорошее воспитание не в том, что ты не прольешь соус на скатерть, а в том, что ты не заметишь, если это сделает кто-то другой». Но иногда бывают такие гости, что количество нарушений всех правил приличия просто зашкаливает. Вот послушайте «вредный совет» от знаменитого детского писателя Григория </w:t>
      </w:r>
      <w:proofErr w:type="spellStart"/>
      <w:r w:rsidR="000C53E6">
        <w:rPr>
          <w:sz w:val="28"/>
          <w:szCs w:val="28"/>
        </w:rPr>
        <w:t>Остера</w:t>
      </w:r>
      <w:proofErr w:type="spellEnd"/>
      <w:r w:rsidR="000C53E6">
        <w:rPr>
          <w:sz w:val="28"/>
          <w:szCs w:val="28"/>
        </w:rPr>
        <w:t xml:space="preserve"> и подсчитайте, сколько правил поведения в нем было нарушено.</w:t>
      </w:r>
    </w:p>
    <w:p w:rsidR="00AC14D8" w:rsidRDefault="00AC14D8" w:rsidP="000C53E6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  <w:sectPr w:rsidR="00AC14D8" w:rsidSect="00261C6B">
          <w:footerReference w:type="default" r:id="rId8"/>
          <w:pgSz w:w="11906" w:h="16838"/>
          <w:pgMar w:top="709" w:right="566" w:bottom="1134" w:left="1134" w:header="708" w:footer="708" w:gutter="0"/>
          <w:cols w:space="708"/>
          <w:docGrid w:linePitch="360"/>
        </w:sectPr>
      </w:pPr>
    </w:p>
    <w:p w:rsidR="000C53E6" w:rsidRPr="00B42007" w:rsidRDefault="000C53E6" w:rsidP="000C53E6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B42007">
        <w:rPr>
          <w:rFonts w:eastAsia="Times New Roman" w:cstheme="minorHAnsi"/>
          <w:sz w:val="28"/>
          <w:szCs w:val="28"/>
          <w:lang w:eastAsia="ru-RU"/>
        </w:rPr>
        <w:lastRenderedPageBreak/>
        <w:t>От знакомых уходя,</w:t>
      </w:r>
    </w:p>
    <w:p w:rsidR="000C53E6" w:rsidRPr="00B42007" w:rsidRDefault="000C53E6" w:rsidP="000C53E6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B42007">
        <w:rPr>
          <w:rFonts w:eastAsia="Times New Roman" w:cstheme="minorHAnsi"/>
          <w:sz w:val="28"/>
          <w:szCs w:val="28"/>
          <w:lang w:eastAsia="ru-RU"/>
        </w:rPr>
        <w:t>Не забудьте попрощаться…</w:t>
      </w:r>
    </w:p>
    <w:p w:rsidR="000C53E6" w:rsidRPr="00B42007" w:rsidRDefault="000C53E6" w:rsidP="000C53E6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B42007">
        <w:rPr>
          <w:rFonts w:eastAsia="Times New Roman" w:cstheme="minorHAnsi"/>
          <w:sz w:val="28"/>
          <w:szCs w:val="28"/>
          <w:lang w:eastAsia="ru-RU"/>
        </w:rPr>
        <w:t>Если так и не простят,</w:t>
      </w:r>
    </w:p>
    <w:p w:rsidR="000C53E6" w:rsidRPr="00B42007" w:rsidRDefault="000C53E6" w:rsidP="000C53E6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B42007">
        <w:rPr>
          <w:rFonts w:eastAsia="Times New Roman" w:cstheme="minorHAnsi"/>
          <w:sz w:val="28"/>
          <w:szCs w:val="28"/>
          <w:lang w:eastAsia="ru-RU"/>
        </w:rPr>
        <w:t>Можете пожать плечами.</w:t>
      </w:r>
    </w:p>
    <w:p w:rsidR="000C53E6" w:rsidRPr="00B42007" w:rsidRDefault="000C53E6" w:rsidP="000C53E6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B42007">
        <w:rPr>
          <w:rFonts w:eastAsia="Times New Roman" w:cstheme="minorHAnsi"/>
          <w:sz w:val="28"/>
          <w:szCs w:val="28"/>
          <w:lang w:eastAsia="ru-RU"/>
        </w:rPr>
        <w:lastRenderedPageBreak/>
        <w:t>Ну, подумаешь, диван</w:t>
      </w:r>
    </w:p>
    <w:p w:rsidR="000C53E6" w:rsidRPr="00B42007" w:rsidRDefault="000C53E6" w:rsidP="000C53E6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B42007">
        <w:rPr>
          <w:rFonts w:eastAsia="Times New Roman" w:cstheme="minorHAnsi"/>
          <w:sz w:val="28"/>
          <w:szCs w:val="28"/>
          <w:lang w:eastAsia="ru-RU"/>
        </w:rPr>
        <w:t>Кетчупом у них облился,</w:t>
      </w:r>
    </w:p>
    <w:p w:rsidR="000C53E6" w:rsidRPr="00B42007" w:rsidRDefault="000C53E6" w:rsidP="000C53E6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B42007">
        <w:rPr>
          <w:rFonts w:eastAsia="Times New Roman" w:cstheme="minorHAnsi"/>
          <w:sz w:val="28"/>
          <w:szCs w:val="28"/>
          <w:lang w:eastAsia="ru-RU"/>
        </w:rPr>
        <w:t>Вы же кетчуп не в диван —</w:t>
      </w:r>
    </w:p>
    <w:p w:rsidR="000C53E6" w:rsidRPr="00B42007" w:rsidRDefault="000C53E6" w:rsidP="000C53E6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B42007">
        <w:rPr>
          <w:rFonts w:eastAsia="Times New Roman" w:cstheme="minorHAnsi"/>
          <w:sz w:val="28"/>
          <w:szCs w:val="28"/>
          <w:lang w:eastAsia="ru-RU"/>
        </w:rPr>
        <w:t>На свою тарелку лили.</w:t>
      </w:r>
    </w:p>
    <w:p w:rsidR="000C53E6" w:rsidRPr="00B42007" w:rsidRDefault="000C53E6" w:rsidP="000C53E6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B42007">
        <w:rPr>
          <w:rFonts w:eastAsia="Times New Roman" w:cstheme="minorHAnsi"/>
          <w:sz w:val="28"/>
          <w:szCs w:val="28"/>
          <w:lang w:eastAsia="ru-RU"/>
        </w:rPr>
        <w:lastRenderedPageBreak/>
        <w:t>Ну, немножко по ковру</w:t>
      </w:r>
    </w:p>
    <w:p w:rsidR="000C53E6" w:rsidRPr="00B42007" w:rsidRDefault="000C53E6" w:rsidP="000C53E6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B42007">
        <w:rPr>
          <w:rFonts w:eastAsia="Times New Roman" w:cstheme="minorHAnsi"/>
          <w:sz w:val="28"/>
          <w:szCs w:val="28"/>
          <w:lang w:eastAsia="ru-RU"/>
        </w:rPr>
        <w:t>Растоптались баклажаны,</w:t>
      </w:r>
    </w:p>
    <w:p w:rsidR="000C53E6" w:rsidRPr="00B42007" w:rsidRDefault="000C53E6" w:rsidP="000C53E6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B42007">
        <w:rPr>
          <w:rFonts w:eastAsia="Times New Roman" w:cstheme="minorHAnsi"/>
          <w:sz w:val="28"/>
          <w:szCs w:val="28"/>
          <w:lang w:eastAsia="ru-RU"/>
        </w:rPr>
        <w:t>Неужели же ковер</w:t>
      </w:r>
    </w:p>
    <w:p w:rsidR="000C53E6" w:rsidRPr="00B42007" w:rsidRDefault="000C53E6" w:rsidP="000C53E6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B42007">
        <w:rPr>
          <w:rFonts w:eastAsia="Times New Roman" w:cstheme="minorHAnsi"/>
          <w:sz w:val="28"/>
          <w:szCs w:val="28"/>
          <w:lang w:eastAsia="ru-RU"/>
        </w:rPr>
        <w:t>Им дороже человека?</w:t>
      </w:r>
    </w:p>
    <w:p w:rsidR="000C53E6" w:rsidRPr="00B42007" w:rsidRDefault="000C53E6" w:rsidP="000C53E6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B42007">
        <w:rPr>
          <w:rFonts w:eastAsia="Times New Roman" w:cstheme="minorHAnsi"/>
          <w:sz w:val="28"/>
          <w:szCs w:val="28"/>
          <w:lang w:eastAsia="ru-RU"/>
        </w:rPr>
        <w:t>А вареньем на стене</w:t>
      </w:r>
    </w:p>
    <w:p w:rsidR="000C53E6" w:rsidRPr="00B42007" w:rsidRDefault="000C53E6" w:rsidP="000C53E6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B42007">
        <w:rPr>
          <w:rFonts w:eastAsia="Times New Roman" w:cstheme="minorHAnsi"/>
          <w:sz w:val="28"/>
          <w:szCs w:val="28"/>
          <w:lang w:eastAsia="ru-RU"/>
        </w:rPr>
        <w:t>Вы картин не рисовали,</w:t>
      </w:r>
    </w:p>
    <w:p w:rsidR="000C53E6" w:rsidRPr="00B42007" w:rsidRDefault="000C53E6" w:rsidP="000C53E6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B42007">
        <w:rPr>
          <w:rFonts w:eastAsia="Times New Roman" w:cstheme="minorHAnsi"/>
          <w:sz w:val="28"/>
          <w:szCs w:val="28"/>
          <w:lang w:eastAsia="ru-RU"/>
        </w:rPr>
        <w:t>Им на память вы своё</w:t>
      </w:r>
    </w:p>
    <w:p w:rsidR="000C53E6" w:rsidRPr="00B42007" w:rsidRDefault="000C53E6" w:rsidP="000C53E6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B42007">
        <w:rPr>
          <w:rFonts w:eastAsia="Times New Roman" w:cstheme="minorHAnsi"/>
          <w:sz w:val="28"/>
          <w:szCs w:val="28"/>
          <w:lang w:eastAsia="ru-RU"/>
        </w:rPr>
        <w:t>Написали только имя.</w:t>
      </w:r>
    </w:p>
    <w:p w:rsidR="000C53E6" w:rsidRPr="00B42007" w:rsidRDefault="000C53E6" w:rsidP="000C53E6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B42007">
        <w:rPr>
          <w:rFonts w:eastAsia="Times New Roman" w:cstheme="minorHAnsi"/>
          <w:sz w:val="28"/>
          <w:szCs w:val="28"/>
          <w:lang w:eastAsia="ru-RU"/>
        </w:rPr>
        <w:t>Вот салаты со стола</w:t>
      </w:r>
    </w:p>
    <w:p w:rsidR="000C53E6" w:rsidRPr="00B42007" w:rsidRDefault="000C53E6" w:rsidP="000C53E6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B42007">
        <w:rPr>
          <w:rFonts w:eastAsia="Times New Roman" w:cstheme="minorHAnsi"/>
          <w:sz w:val="28"/>
          <w:szCs w:val="28"/>
          <w:lang w:eastAsia="ru-RU"/>
        </w:rPr>
        <w:t>Вы действительно столкнули.</w:t>
      </w:r>
    </w:p>
    <w:p w:rsidR="000C53E6" w:rsidRPr="00B42007" w:rsidRDefault="000C53E6" w:rsidP="000C53E6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B42007">
        <w:rPr>
          <w:rFonts w:eastAsia="Times New Roman" w:cstheme="minorHAnsi"/>
          <w:sz w:val="28"/>
          <w:szCs w:val="28"/>
          <w:lang w:eastAsia="ru-RU"/>
        </w:rPr>
        <w:t>Но ведь это не со зла,</w:t>
      </w:r>
    </w:p>
    <w:p w:rsidR="000C53E6" w:rsidRPr="00B42007" w:rsidRDefault="000C53E6" w:rsidP="000C53E6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B42007">
        <w:rPr>
          <w:rFonts w:eastAsia="Times New Roman" w:cstheme="minorHAnsi"/>
          <w:sz w:val="28"/>
          <w:szCs w:val="28"/>
          <w:lang w:eastAsia="ru-RU"/>
        </w:rPr>
        <w:t>А нечаянно — локтями.</w:t>
      </w:r>
    </w:p>
    <w:p w:rsidR="000C53E6" w:rsidRPr="00B42007" w:rsidRDefault="000C53E6" w:rsidP="000C53E6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B42007">
        <w:rPr>
          <w:rFonts w:eastAsia="Times New Roman" w:cstheme="minorHAnsi"/>
          <w:sz w:val="28"/>
          <w:szCs w:val="28"/>
          <w:lang w:eastAsia="ru-RU"/>
        </w:rPr>
        <w:t>Телевизор им ломать</w:t>
      </w:r>
    </w:p>
    <w:p w:rsidR="000C53E6" w:rsidRPr="00B42007" w:rsidRDefault="000C53E6" w:rsidP="000C53E6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B42007">
        <w:rPr>
          <w:rFonts w:eastAsia="Times New Roman" w:cstheme="minorHAnsi"/>
          <w:sz w:val="28"/>
          <w:szCs w:val="28"/>
          <w:lang w:eastAsia="ru-RU"/>
        </w:rPr>
        <w:t>Вы, конечно, не хотели,</w:t>
      </w:r>
    </w:p>
    <w:p w:rsidR="000C53E6" w:rsidRPr="00B42007" w:rsidRDefault="000C53E6" w:rsidP="000C53E6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B42007">
        <w:rPr>
          <w:rFonts w:eastAsia="Times New Roman" w:cstheme="minorHAnsi"/>
          <w:sz w:val="28"/>
          <w:szCs w:val="28"/>
          <w:lang w:eastAsia="ru-RU"/>
        </w:rPr>
        <w:t>Он у них и так-то был</w:t>
      </w:r>
    </w:p>
    <w:p w:rsidR="000C53E6" w:rsidRPr="00B42007" w:rsidRDefault="000C53E6" w:rsidP="000C53E6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B42007">
        <w:rPr>
          <w:rFonts w:eastAsia="Times New Roman" w:cstheme="minorHAnsi"/>
          <w:sz w:val="28"/>
          <w:szCs w:val="28"/>
          <w:lang w:eastAsia="ru-RU"/>
        </w:rPr>
        <w:t>Не особенно хороший.</w:t>
      </w:r>
    </w:p>
    <w:p w:rsidR="000C53E6" w:rsidRPr="00B42007" w:rsidRDefault="000C53E6" w:rsidP="000C53E6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B42007">
        <w:rPr>
          <w:rFonts w:eastAsia="Times New Roman" w:cstheme="minorHAnsi"/>
          <w:sz w:val="28"/>
          <w:szCs w:val="28"/>
          <w:lang w:eastAsia="ru-RU"/>
        </w:rPr>
        <w:t>И по зеркалу мячом</w:t>
      </w:r>
    </w:p>
    <w:p w:rsidR="000C53E6" w:rsidRPr="00B42007" w:rsidRDefault="000C53E6" w:rsidP="000C53E6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B42007">
        <w:rPr>
          <w:rFonts w:eastAsia="Times New Roman" w:cstheme="minorHAnsi"/>
          <w:sz w:val="28"/>
          <w:szCs w:val="28"/>
          <w:lang w:eastAsia="ru-RU"/>
        </w:rPr>
        <w:t>Не попали вы ни разу,</w:t>
      </w:r>
    </w:p>
    <w:p w:rsidR="000C53E6" w:rsidRPr="00B42007" w:rsidRDefault="000C53E6" w:rsidP="000C53E6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B42007">
        <w:rPr>
          <w:rFonts w:eastAsia="Times New Roman" w:cstheme="minorHAnsi"/>
          <w:sz w:val="28"/>
          <w:szCs w:val="28"/>
          <w:lang w:eastAsia="ru-RU"/>
        </w:rPr>
        <w:t>С длинной трещиной оно</w:t>
      </w:r>
    </w:p>
    <w:p w:rsidR="000C53E6" w:rsidRPr="00B42007" w:rsidRDefault="000C53E6" w:rsidP="000C53E6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B42007">
        <w:rPr>
          <w:rFonts w:eastAsia="Times New Roman" w:cstheme="minorHAnsi"/>
          <w:sz w:val="28"/>
          <w:szCs w:val="28"/>
          <w:lang w:eastAsia="ru-RU"/>
        </w:rPr>
        <w:t>Было с самого начала.</w:t>
      </w:r>
    </w:p>
    <w:p w:rsidR="000C53E6" w:rsidRPr="00B42007" w:rsidRDefault="000C53E6" w:rsidP="000C53E6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B42007">
        <w:rPr>
          <w:rFonts w:eastAsia="Times New Roman" w:cstheme="minorHAnsi"/>
          <w:sz w:val="28"/>
          <w:szCs w:val="28"/>
          <w:lang w:eastAsia="ru-RU"/>
        </w:rPr>
        <w:t>И следов на потолке</w:t>
      </w:r>
    </w:p>
    <w:p w:rsidR="000C53E6" w:rsidRPr="00B42007" w:rsidRDefault="000C53E6" w:rsidP="000C53E6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B42007">
        <w:rPr>
          <w:rFonts w:eastAsia="Times New Roman" w:cstheme="minorHAnsi"/>
          <w:sz w:val="28"/>
          <w:szCs w:val="28"/>
          <w:lang w:eastAsia="ru-RU"/>
        </w:rPr>
        <w:t>Вы нигде не оставляли,</w:t>
      </w:r>
    </w:p>
    <w:p w:rsidR="000C53E6" w:rsidRPr="00B42007" w:rsidRDefault="000C53E6" w:rsidP="000C53E6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B42007">
        <w:rPr>
          <w:rFonts w:eastAsia="Times New Roman" w:cstheme="minorHAnsi"/>
          <w:sz w:val="28"/>
          <w:szCs w:val="28"/>
          <w:lang w:eastAsia="ru-RU"/>
        </w:rPr>
        <w:t>Это вы ботинок свой</w:t>
      </w:r>
    </w:p>
    <w:p w:rsidR="000C53E6" w:rsidRPr="00B42007" w:rsidRDefault="000C53E6" w:rsidP="000C53E6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B42007">
        <w:rPr>
          <w:rFonts w:eastAsia="Times New Roman" w:cstheme="minorHAnsi"/>
          <w:sz w:val="28"/>
          <w:szCs w:val="28"/>
          <w:lang w:eastAsia="ru-RU"/>
        </w:rPr>
        <w:t>Побросали вверх немножко.</w:t>
      </w:r>
    </w:p>
    <w:p w:rsidR="000C53E6" w:rsidRPr="00B42007" w:rsidRDefault="000C53E6" w:rsidP="000C53E6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B42007">
        <w:rPr>
          <w:rFonts w:eastAsia="Times New Roman" w:cstheme="minorHAnsi"/>
          <w:sz w:val="28"/>
          <w:szCs w:val="28"/>
          <w:lang w:eastAsia="ru-RU"/>
        </w:rPr>
        <w:t>И компьютерную мышь</w:t>
      </w:r>
    </w:p>
    <w:p w:rsidR="000C53E6" w:rsidRPr="00B42007" w:rsidRDefault="000C53E6" w:rsidP="000C53E6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B42007">
        <w:rPr>
          <w:rFonts w:eastAsia="Times New Roman" w:cstheme="minorHAnsi"/>
          <w:sz w:val="28"/>
          <w:szCs w:val="28"/>
          <w:lang w:eastAsia="ru-RU"/>
        </w:rPr>
        <w:t>Вы котенку не дарили,</w:t>
      </w:r>
    </w:p>
    <w:p w:rsidR="000C53E6" w:rsidRPr="00B42007" w:rsidRDefault="000C53E6" w:rsidP="000C53E6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B42007">
        <w:rPr>
          <w:rFonts w:eastAsia="Times New Roman" w:cstheme="minorHAnsi"/>
          <w:sz w:val="28"/>
          <w:szCs w:val="28"/>
          <w:lang w:eastAsia="ru-RU"/>
        </w:rPr>
        <w:t>Просто дали поиграть</w:t>
      </w:r>
    </w:p>
    <w:p w:rsidR="000C53E6" w:rsidRPr="00B42007" w:rsidRDefault="000C53E6" w:rsidP="000C53E6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B42007">
        <w:rPr>
          <w:rFonts w:eastAsia="Times New Roman" w:cstheme="minorHAnsi"/>
          <w:sz w:val="28"/>
          <w:szCs w:val="28"/>
          <w:lang w:eastAsia="ru-RU"/>
        </w:rPr>
        <w:t>Ненадолго и с возвратом.</w:t>
      </w:r>
    </w:p>
    <w:p w:rsidR="000C53E6" w:rsidRPr="00B42007" w:rsidRDefault="000C53E6" w:rsidP="000C53E6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B42007">
        <w:rPr>
          <w:rFonts w:eastAsia="Times New Roman" w:cstheme="minorHAnsi"/>
          <w:sz w:val="28"/>
          <w:szCs w:val="28"/>
          <w:lang w:eastAsia="ru-RU"/>
        </w:rPr>
        <w:t>И с балкона телефон</w:t>
      </w:r>
    </w:p>
    <w:p w:rsidR="000C53E6" w:rsidRPr="00B42007" w:rsidRDefault="000C53E6" w:rsidP="000C53E6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B42007">
        <w:rPr>
          <w:rFonts w:eastAsia="Times New Roman" w:cstheme="minorHAnsi"/>
          <w:sz w:val="28"/>
          <w:szCs w:val="28"/>
          <w:lang w:eastAsia="ru-RU"/>
        </w:rPr>
        <w:t>На прохожих не кидали.</w:t>
      </w:r>
    </w:p>
    <w:p w:rsidR="000C53E6" w:rsidRPr="00B42007" w:rsidRDefault="000C53E6" w:rsidP="000C53E6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B42007">
        <w:rPr>
          <w:rFonts w:eastAsia="Times New Roman" w:cstheme="minorHAnsi"/>
          <w:sz w:val="28"/>
          <w:szCs w:val="28"/>
          <w:lang w:eastAsia="ru-RU"/>
        </w:rPr>
        <w:lastRenderedPageBreak/>
        <w:t>Он на улицу упал,</w:t>
      </w:r>
    </w:p>
    <w:p w:rsidR="000C53E6" w:rsidRPr="00B42007" w:rsidRDefault="000C53E6" w:rsidP="000C53E6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B42007">
        <w:rPr>
          <w:rFonts w:eastAsia="Times New Roman" w:cstheme="minorHAnsi"/>
          <w:sz w:val="28"/>
          <w:szCs w:val="28"/>
          <w:lang w:eastAsia="ru-RU"/>
        </w:rPr>
        <w:t>Потому что был тяжелый.</w:t>
      </w:r>
    </w:p>
    <w:p w:rsidR="000C53E6" w:rsidRPr="00B42007" w:rsidRDefault="000C53E6" w:rsidP="000C53E6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B42007">
        <w:rPr>
          <w:rFonts w:eastAsia="Times New Roman" w:cstheme="minorHAnsi"/>
          <w:sz w:val="28"/>
          <w:szCs w:val="28"/>
          <w:lang w:eastAsia="ru-RU"/>
        </w:rPr>
        <w:t>И ногами в торт никто</w:t>
      </w:r>
    </w:p>
    <w:p w:rsidR="000C53E6" w:rsidRPr="00B42007" w:rsidRDefault="000C53E6" w:rsidP="000C53E6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B42007">
        <w:rPr>
          <w:rFonts w:eastAsia="Times New Roman" w:cstheme="minorHAnsi"/>
          <w:sz w:val="28"/>
          <w:szCs w:val="28"/>
          <w:lang w:eastAsia="ru-RU"/>
        </w:rPr>
        <w:t>Наступать не собирался,</w:t>
      </w:r>
    </w:p>
    <w:p w:rsidR="000C53E6" w:rsidRPr="00B42007" w:rsidRDefault="000C53E6" w:rsidP="000C53E6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B42007">
        <w:rPr>
          <w:rFonts w:eastAsia="Times New Roman" w:cstheme="minorHAnsi"/>
          <w:sz w:val="28"/>
          <w:szCs w:val="28"/>
          <w:lang w:eastAsia="ru-RU"/>
        </w:rPr>
        <w:t>Просто нужно было вам</w:t>
      </w:r>
    </w:p>
    <w:p w:rsidR="000C53E6" w:rsidRPr="00B42007" w:rsidRDefault="000C53E6" w:rsidP="000C53E6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B42007">
        <w:rPr>
          <w:rFonts w:eastAsia="Times New Roman" w:cstheme="minorHAnsi"/>
          <w:sz w:val="28"/>
          <w:szCs w:val="28"/>
          <w:lang w:eastAsia="ru-RU"/>
        </w:rPr>
        <w:t>С люстры снять воздушный шарик.</w:t>
      </w:r>
    </w:p>
    <w:p w:rsidR="000C53E6" w:rsidRPr="00B42007" w:rsidRDefault="000C53E6" w:rsidP="000C53E6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B42007">
        <w:rPr>
          <w:rFonts w:eastAsia="Times New Roman" w:cstheme="minorHAnsi"/>
          <w:sz w:val="28"/>
          <w:szCs w:val="28"/>
          <w:lang w:eastAsia="ru-RU"/>
        </w:rPr>
        <w:t>Кто же думал, что она</w:t>
      </w:r>
    </w:p>
    <w:p w:rsidR="000C53E6" w:rsidRPr="00B42007" w:rsidRDefault="000C53E6" w:rsidP="000C53E6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B42007">
        <w:rPr>
          <w:rFonts w:eastAsia="Times New Roman" w:cstheme="minorHAnsi"/>
          <w:sz w:val="28"/>
          <w:szCs w:val="28"/>
          <w:lang w:eastAsia="ru-RU"/>
        </w:rPr>
        <w:t>Так непрочно прицепилась…</w:t>
      </w:r>
    </w:p>
    <w:p w:rsidR="000C53E6" w:rsidRPr="00B42007" w:rsidRDefault="000C53E6" w:rsidP="000C53E6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B42007">
        <w:rPr>
          <w:rFonts w:eastAsia="Times New Roman" w:cstheme="minorHAnsi"/>
          <w:sz w:val="28"/>
          <w:szCs w:val="28"/>
          <w:lang w:eastAsia="ru-RU"/>
        </w:rPr>
        <w:t>Надо было укреплять,</w:t>
      </w:r>
    </w:p>
    <w:p w:rsidR="000C53E6" w:rsidRPr="00B42007" w:rsidRDefault="000C53E6" w:rsidP="000C53E6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B42007">
        <w:rPr>
          <w:rFonts w:eastAsia="Times New Roman" w:cstheme="minorHAnsi"/>
          <w:sz w:val="28"/>
          <w:szCs w:val="28"/>
          <w:lang w:eastAsia="ru-RU"/>
        </w:rPr>
        <w:t>Вот она б и не упала</w:t>
      </w:r>
    </w:p>
    <w:p w:rsidR="000C53E6" w:rsidRPr="00B42007" w:rsidRDefault="000C53E6" w:rsidP="000C53E6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B42007">
        <w:rPr>
          <w:rFonts w:eastAsia="Times New Roman" w:cstheme="minorHAnsi"/>
          <w:sz w:val="28"/>
          <w:szCs w:val="28"/>
          <w:lang w:eastAsia="ru-RU"/>
        </w:rPr>
        <w:t>На пожарных, когда те</w:t>
      </w:r>
    </w:p>
    <w:p w:rsidR="000C53E6" w:rsidRPr="00B42007" w:rsidRDefault="000C53E6" w:rsidP="000C53E6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B42007">
        <w:rPr>
          <w:rFonts w:eastAsia="Times New Roman" w:cstheme="minorHAnsi"/>
          <w:sz w:val="28"/>
          <w:szCs w:val="28"/>
          <w:lang w:eastAsia="ru-RU"/>
        </w:rPr>
        <w:t>В</w:t>
      </w:r>
      <w:r>
        <w:rPr>
          <w:rFonts w:eastAsia="Times New Roman" w:cstheme="minorHAnsi"/>
          <w:sz w:val="28"/>
          <w:szCs w:val="28"/>
          <w:lang w:eastAsia="ru-RU"/>
        </w:rPr>
        <w:t>д</w:t>
      </w:r>
      <w:r w:rsidRPr="00B42007">
        <w:rPr>
          <w:rFonts w:eastAsia="Times New Roman" w:cstheme="minorHAnsi"/>
          <w:sz w:val="28"/>
          <w:szCs w:val="28"/>
          <w:lang w:eastAsia="ru-RU"/>
        </w:rPr>
        <w:t>руг в окошко прибежали,</w:t>
      </w:r>
    </w:p>
    <w:p w:rsidR="000C53E6" w:rsidRPr="00B42007" w:rsidRDefault="000C53E6" w:rsidP="000C53E6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B42007">
        <w:rPr>
          <w:rFonts w:eastAsia="Times New Roman" w:cstheme="minorHAnsi"/>
          <w:sz w:val="28"/>
          <w:szCs w:val="28"/>
          <w:lang w:eastAsia="ru-RU"/>
        </w:rPr>
        <w:t>Чтобы вешалку тушить</w:t>
      </w:r>
    </w:p>
    <w:p w:rsidR="000C53E6" w:rsidRPr="00B42007" w:rsidRDefault="000C53E6" w:rsidP="000C53E6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B42007">
        <w:rPr>
          <w:rFonts w:eastAsia="Times New Roman" w:cstheme="minorHAnsi"/>
          <w:sz w:val="28"/>
          <w:szCs w:val="28"/>
          <w:lang w:eastAsia="ru-RU"/>
        </w:rPr>
        <w:t>Возле двери в коридоре.</w:t>
      </w:r>
    </w:p>
    <w:p w:rsidR="000C53E6" w:rsidRPr="00B42007" w:rsidRDefault="000C53E6" w:rsidP="000C53E6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B42007">
        <w:rPr>
          <w:rFonts w:eastAsia="Times New Roman" w:cstheme="minorHAnsi"/>
          <w:sz w:val="28"/>
          <w:szCs w:val="28"/>
          <w:lang w:eastAsia="ru-RU"/>
        </w:rPr>
        <w:t>Там на вешалке пальто</w:t>
      </w:r>
    </w:p>
    <w:p w:rsidR="000C53E6" w:rsidRPr="00B42007" w:rsidRDefault="000C53E6" w:rsidP="000C53E6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B42007">
        <w:rPr>
          <w:rFonts w:eastAsia="Times New Roman" w:cstheme="minorHAnsi"/>
          <w:sz w:val="28"/>
          <w:szCs w:val="28"/>
          <w:lang w:eastAsia="ru-RU"/>
        </w:rPr>
        <w:t>Вы ничьи не поджигали,</w:t>
      </w:r>
    </w:p>
    <w:p w:rsidR="000C53E6" w:rsidRPr="00B42007" w:rsidRDefault="000C53E6" w:rsidP="000C53E6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B42007">
        <w:rPr>
          <w:rFonts w:eastAsia="Times New Roman" w:cstheme="minorHAnsi"/>
          <w:sz w:val="28"/>
          <w:szCs w:val="28"/>
          <w:lang w:eastAsia="ru-RU"/>
        </w:rPr>
        <w:t>Просто так, для красоты,</w:t>
      </w:r>
    </w:p>
    <w:p w:rsidR="000C53E6" w:rsidRPr="00B42007" w:rsidRDefault="000C53E6" w:rsidP="000C53E6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B42007">
        <w:rPr>
          <w:rFonts w:eastAsia="Times New Roman" w:cstheme="minorHAnsi"/>
          <w:sz w:val="28"/>
          <w:szCs w:val="28"/>
          <w:lang w:eastAsia="ru-RU"/>
        </w:rPr>
        <w:t>Свечки вставили в карманы.</w:t>
      </w:r>
    </w:p>
    <w:p w:rsidR="000C53E6" w:rsidRPr="00B42007" w:rsidRDefault="000C53E6" w:rsidP="000C53E6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B42007">
        <w:rPr>
          <w:rFonts w:eastAsia="Times New Roman" w:cstheme="minorHAnsi"/>
          <w:sz w:val="28"/>
          <w:szCs w:val="28"/>
          <w:lang w:eastAsia="ru-RU"/>
        </w:rPr>
        <w:t>В туалете молотком</w:t>
      </w:r>
    </w:p>
    <w:p w:rsidR="000C53E6" w:rsidRPr="00B42007" w:rsidRDefault="000C53E6" w:rsidP="000C53E6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B42007">
        <w:rPr>
          <w:rFonts w:eastAsia="Times New Roman" w:cstheme="minorHAnsi"/>
          <w:sz w:val="28"/>
          <w:szCs w:val="28"/>
          <w:lang w:eastAsia="ru-RU"/>
        </w:rPr>
        <w:t>Вы бачок не разбивали.</w:t>
      </w:r>
    </w:p>
    <w:p w:rsidR="000C53E6" w:rsidRPr="00B42007" w:rsidRDefault="000C53E6" w:rsidP="000C53E6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B42007">
        <w:rPr>
          <w:rFonts w:eastAsia="Times New Roman" w:cstheme="minorHAnsi"/>
          <w:sz w:val="28"/>
          <w:szCs w:val="28"/>
          <w:lang w:eastAsia="ru-RU"/>
        </w:rPr>
        <w:t>Это был не молоток,</w:t>
      </w:r>
    </w:p>
    <w:p w:rsidR="000C53E6" w:rsidRPr="00B42007" w:rsidRDefault="000C53E6" w:rsidP="000C53E6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B42007">
        <w:rPr>
          <w:rFonts w:eastAsia="Times New Roman" w:cstheme="minorHAnsi"/>
          <w:sz w:val="28"/>
          <w:szCs w:val="28"/>
          <w:lang w:eastAsia="ru-RU"/>
        </w:rPr>
        <w:t>А бутылка с чем-то синим.</w:t>
      </w:r>
    </w:p>
    <w:p w:rsidR="000C53E6" w:rsidRPr="00B42007" w:rsidRDefault="000C53E6" w:rsidP="000C53E6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B42007">
        <w:rPr>
          <w:rFonts w:eastAsia="Times New Roman" w:cstheme="minorHAnsi"/>
          <w:sz w:val="28"/>
          <w:szCs w:val="28"/>
          <w:lang w:eastAsia="ru-RU"/>
        </w:rPr>
        <w:t>Очень скользкая она</w:t>
      </w:r>
    </w:p>
    <w:p w:rsidR="000C53E6" w:rsidRPr="00B42007" w:rsidRDefault="000C53E6" w:rsidP="000C53E6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B42007">
        <w:rPr>
          <w:rFonts w:eastAsia="Times New Roman" w:cstheme="minorHAnsi"/>
          <w:sz w:val="28"/>
          <w:szCs w:val="28"/>
          <w:lang w:eastAsia="ru-RU"/>
        </w:rPr>
        <w:t>Почему-то оказалась.</w:t>
      </w:r>
    </w:p>
    <w:p w:rsidR="000C53E6" w:rsidRPr="00B42007" w:rsidRDefault="000C53E6" w:rsidP="000C53E6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B42007">
        <w:rPr>
          <w:rFonts w:eastAsia="Times New Roman" w:cstheme="minorHAnsi"/>
          <w:sz w:val="28"/>
          <w:szCs w:val="28"/>
          <w:lang w:eastAsia="ru-RU"/>
        </w:rPr>
        <w:t>Вот поэтому у них унитаз и раскололся.</w:t>
      </w:r>
    </w:p>
    <w:p w:rsidR="000C53E6" w:rsidRPr="00B42007" w:rsidRDefault="000C53E6" w:rsidP="000C53E6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B42007">
        <w:rPr>
          <w:rFonts w:eastAsia="Times New Roman" w:cstheme="minorHAnsi"/>
          <w:sz w:val="28"/>
          <w:szCs w:val="28"/>
          <w:lang w:eastAsia="ru-RU"/>
        </w:rPr>
        <w:t>А к обидчивым таким</w:t>
      </w:r>
    </w:p>
    <w:p w:rsidR="000C53E6" w:rsidRPr="00B42007" w:rsidRDefault="000C53E6" w:rsidP="000C53E6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B42007">
        <w:rPr>
          <w:rFonts w:eastAsia="Times New Roman" w:cstheme="minorHAnsi"/>
          <w:sz w:val="28"/>
          <w:szCs w:val="28"/>
          <w:lang w:eastAsia="ru-RU"/>
        </w:rPr>
        <w:t>И злопамятным знакомым</w:t>
      </w:r>
    </w:p>
    <w:p w:rsidR="000C53E6" w:rsidRPr="00B42007" w:rsidRDefault="000C53E6" w:rsidP="000C53E6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B42007">
        <w:rPr>
          <w:rFonts w:eastAsia="Times New Roman" w:cstheme="minorHAnsi"/>
          <w:sz w:val="28"/>
          <w:szCs w:val="28"/>
          <w:lang w:eastAsia="ru-RU"/>
        </w:rPr>
        <w:t>Вы и сами никогда</w:t>
      </w:r>
    </w:p>
    <w:p w:rsidR="000C53E6" w:rsidRPr="00B42007" w:rsidRDefault="000C53E6" w:rsidP="000C53E6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B42007">
        <w:rPr>
          <w:rFonts w:eastAsia="Times New Roman" w:cstheme="minorHAnsi"/>
          <w:sz w:val="28"/>
          <w:szCs w:val="28"/>
          <w:lang w:eastAsia="ru-RU"/>
        </w:rPr>
        <w:t>Больше в гости не ходите.</w:t>
      </w:r>
    </w:p>
    <w:p w:rsidR="00AC14D8" w:rsidRDefault="00AC14D8" w:rsidP="009B4921">
      <w:pPr>
        <w:jc w:val="both"/>
        <w:rPr>
          <w:i/>
          <w:sz w:val="28"/>
          <w:szCs w:val="28"/>
        </w:rPr>
        <w:sectPr w:rsidR="00AC14D8" w:rsidSect="00AC14D8">
          <w:type w:val="continuous"/>
          <w:pgSz w:w="11906" w:h="16838"/>
          <w:pgMar w:top="709" w:right="566" w:bottom="1134" w:left="1134" w:header="708" w:footer="708" w:gutter="0"/>
          <w:cols w:num="2" w:space="708"/>
          <w:docGrid w:linePitch="360"/>
        </w:sectPr>
      </w:pPr>
    </w:p>
    <w:p w:rsidR="00AC14D8" w:rsidRDefault="00AC14D8" w:rsidP="009B4921">
      <w:pPr>
        <w:jc w:val="both"/>
        <w:rPr>
          <w:i/>
          <w:sz w:val="28"/>
          <w:szCs w:val="28"/>
        </w:rPr>
      </w:pPr>
    </w:p>
    <w:p w:rsidR="000C53E6" w:rsidRPr="008C3AD3" w:rsidRDefault="008C3AD3" w:rsidP="009B4921">
      <w:pPr>
        <w:jc w:val="both"/>
        <w:rPr>
          <w:i/>
          <w:sz w:val="28"/>
          <w:szCs w:val="28"/>
        </w:rPr>
      </w:pPr>
      <w:r w:rsidRPr="008C3AD3">
        <w:rPr>
          <w:i/>
          <w:sz w:val="28"/>
          <w:szCs w:val="28"/>
        </w:rPr>
        <w:t>(Ответ: 13 нарушений)</w:t>
      </w:r>
    </w:p>
    <w:p w:rsidR="008C3AD3" w:rsidRDefault="008C3AD3" w:rsidP="009B4921">
      <w:pPr>
        <w:jc w:val="both"/>
        <w:rPr>
          <w:sz w:val="28"/>
          <w:szCs w:val="28"/>
        </w:rPr>
      </w:pPr>
      <w:r w:rsidRPr="008C3AD3">
        <w:rPr>
          <w:b/>
          <w:sz w:val="28"/>
          <w:szCs w:val="28"/>
        </w:rPr>
        <w:t>Ведущий</w:t>
      </w:r>
      <w:r>
        <w:rPr>
          <w:sz w:val="28"/>
          <w:szCs w:val="28"/>
        </w:rPr>
        <w:t xml:space="preserve">: </w:t>
      </w:r>
      <w:r w:rsidR="00645E72">
        <w:rPr>
          <w:sz w:val="28"/>
          <w:szCs w:val="28"/>
        </w:rPr>
        <w:t>Так уж устроена наша жизнь, что не только на улице и в общественных местах, но даже за столом надо вести себя правильно. Правил поведения за обеденным столом довольно много, и усвоить их сразу трудновато. Но это не значит, что не надо пробовать.</w:t>
      </w:r>
    </w:p>
    <w:p w:rsidR="00645E72" w:rsidRDefault="00645E72" w:rsidP="009B4921">
      <w:pPr>
        <w:jc w:val="both"/>
        <w:rPr>
          <w:sz w:val="28"/>
          <w:szCs w:val="28"/>
        </w:rPr>
      </w:pPr>
      <w:r>
        <w:rPr>
          <w:sz w:val="28"/>
          <w:szCs w:val="28"/>
        </w:rPr>
        <w:t>Итак, вы подошли к красиво накрытому обеденному столу. Ваши действия?</w:t>
      </w:r>
      <w:r w:rsidR="00897FEE">
        <w:rPr>
          <w:sz w:val="28"/>
          <w:szCs w:val="28"/>
        </w:rPr>
        <w:t xml:space="preserve"> </w:t>
      </w:r>
    </w:p>
    <w:p w:rsidR="00897FEE" w:rsidRPr="00897FEE" w:rsidRDefault="00897FEE" w:rsidP="009B4921">
      <w:pPr>
        <w:jc w:val="both"/>
        <w:rPr>
          <w:i/>
          <w:sz w:val="28"/>
          <w:szCs w:val="28"/>
        </w:rPr>
      </w:pPr>
      <w:r w:rsidRPr="00897FEE">
        <w:rPr>
          <w:i/>
          <w:sz w:val="28"/>
          <w:szCs w:val="28"/>
        </w:rPr>
        <w:t xml:space="preserve">Далее ведущий </w:t>
      </w:r>
      <w:proofErr w:type="gramStart"/>
      <w:r w:rsidRPr="00897FEE">
        <w:rPr>
          <w:i/>
          <w:sz w:val="28"/>
          <w:szCs w:val="28"/>
        </w:rPr>
        <w:t>выстраивает диалог с участниками, вопросами и намеками подводя</w:t>
      </w:r>
      <w:proofErr w:type="gramEnd"/>
      <w:r w:rsidRPr="00897FEE">
        <w:rPr>
          <w:i/>
          <w:sz w:val="28"/>
          <w:szCs w:val="28"/>
        </w:rPr>
        <w:t xml:space="preserve"> их к нужным ответам:</w:t>
      </w:r>
    </w:p>
    <w:p w:rsidR="00645E72" w:rsidRDefault="00645E72" w:rsidP="00645E7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Без грохота отодвинуть стул, сесть и придвинуться к столу.</w:t>
      </w:r>
    </w:p>
    <w:p w:rsidR="00645E72" w:rsidRDefault="004E617C" w:rsidP="00645E7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Мужчины отодвигают стулья для женщин и только потом садятся сами.</w:t>
      </w:r>
    </w:p>
    <w:p w:rsidR="004E617C" w:rsidRDefault="004E617C" w:rsidP="00645E7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 столом сидят прямо, не вытягивая ноги, локти на стол не ставят и не кладут.</w:t>
      </w:r>
    </w:p>
    <w:p w:rsidR="004E617C" w:rsidRDefault="004E617C" w:rsidP="00645E7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 дуть на горячие еду и напитки, не чавкать, не сопеть, не шмыгать носом, не прихлебывать, не причмокивать, столовыми приборами не греметь.</w:t>
      </w:r>
    </w:p>
    <w:p w:rsidR="004E617C" w:rsidRDefault="004E617C" w:rsidP="00645E7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Блюда с гарниром и жаркое едят ножом и вилкой. </w:t>
      </w:r>
      <w:proofErr w:type="gramStart"/>
      <w:r>
        <w:rPr>
          <w:sz w:val="28"/>
          <w:szCs w:val="28"/>
        </w:rPr>
        <w:t xml:space="preserve">Нож лежит в правой руке, вилка в левой. </w:t>
      </w:r>
      <w:proofErr w:type="gramEnd"/>
    </w:p>
    <w:p w:rsidR="004E617C" w:rsidRDefault="004E617C" w:rsidP="00645E7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 есть с ножа, не перекладывать его из руки в руку.</w:t>
      </w:r>
    </w:p>
    <w:p w:rsidR="004E617C" w:rsidRDefault="004E617C" w:rsidP="00645E7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Наевшись, вилку и нож складывают на тарелку параллельно друг другу, ручками в правую сторону. Если еще будете есть, то ручками в разные стороны. Если </w:t>
      </w:r>
      <w:proofErr w:type="gramStart"/>
      <w:r>
        <w:rPr>
          <w:sz w:val="28"/>
          <w:szCs w:val="28"/>
        </w:rPr>
        <w:t>рассчитываете</w:t>
      </w:r>
      <w:proofErr w:type="gramEnd"/>
      <w:r>
        <w:rPr>
          <w:sz w:val="28"/>
          <w:szCs w:val="28"/>
        </w:rPr>
        <w:t xml:space="preserve"> есть другое блюдо этими же приборами, то их кладут на стол. </w:t>
      </w:r>
    </w:p>
    <w:p w:rsidR="004E617C" w:rsidRDefault="004E617C" w:rsidP="00645E7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Прежде чем запивать еду, промокнуть губы салфеткой, чтобы не оставить жирные следы на стакане. </w:t>
      </w:r>
    </w:p>
    <w:p w:rsidR="00B673C5" w:rsidRDefault="00B673C5" w:rsidP="00B673C5">
      <w:pPr>
        <w:jc w:val="both"/>
        <w:rPr>
          <w:sz w:val="28"/>
          <w:szCs w:val="28"/>
        </w:rPr>
      </w:pPr>
      <w:r w:rsidRPr="00B673C5">
        <w:rPr>
          <w:b/>
          <w:sz w:val="28"/>
          <w:szCs w:val="28"/>
        </w:rPr>
        <w:t>Ведущий</w:t>
      </w:r>
      <w:r>
        <w:rPr>
          <w:sz w:val="28"/>
          <w:szCs w:val="28"/>
        </w:rPr>
        <w:t xml:space="preserve">: Очень трудно с непривычки есть правильно: ножом и вилкой. Неужели нельзя обойтись без них и брать еду руками? Оказывается, можно. И даже правила этикета позволяют некоторые из блюд отправлять в рот непосредственно руками. Но, </w:t>
      </w:r>
      <w:proofErr w:type="gramStart"/>
      <w:r>
        <w:rPr>
          <w:sz w:val="28"/>
          <w:szCs w:val="28"/>
        </w:rPr>
        <w:t>увы</w:t>
      </w:r>
      <w:proofErr w:type="gramEnd"/>
      <w:r>
        <w:rPr>
          <w:sz w:val="28"/>
          <w:szCs w:val="28"/>
        </w:rPr>
        <w:t xml:space="preserve">, далеко не все. </w:t>
      </w:r>
    </w:p>
    <w:p w:rsidR="00B673C5" w:rsidRPr="004969AA" w:rsidRDefault="00B673C5" w:rsidP="00B673C5">
      <w:pPr>
        <w:jc w:val="both"/>
        <w:rPr>
          <w:b/>
          <w:sz w:val="28"/>
          <w:szCs w:val="28"/>
        </w:rPr>
      </w:pPr>
      <w:r w:rsidRPr="004969AA">
        <w:rPr>
          <w:b/>
          <w:sz w:val="28"/>
          <w:szCs w:val="28"/>
        </w:rPr>
        <w:t>Игра «Руками или вилкой?»</w:t>
      </w:r>
    </w:p>
    <w:p w:rsidR="00B673C5" w:rsidRPr="004969AA" w:rsidRDefault="00B673C5" w:rsidP="00B673C5">
      <w:pPr>
        <w:jc w:val="both"/>
        <w:rPr>
          <w:i/>
          <w:sz w:val="28"/>
          <w:szCs w:val="28"/>
        </w:rPr>
      </w:pPr>
      <w:r w:rsidRPr="004969AA">
        <w:rPr>
          <w:i/>
          <w:sz w:val="28"/>
          <w:szCs w:val="28"/>
        </w:rPr>
        <w:t>Ведущий перечисляет кушанья. Если его можно брать руками во время еды, участники поднимают руку. Если для него требуются столовые приборы, участники поднимают вилку. В списке кушанья, которые можно брать руками, отмечены жирным шрифтом.</w:t>
      </w:r>
    </w:p>
    <w:p w:rsidR="0035303A" w:rsidRDefault="0035303A" w:rsidP="0035303A">
      <w:pPr>
        <w:pStyle w:val="a3"/>
        <w:numPr>
          <w:ilvl w:val="0"/>
          <w:numId w:val="4"/>
        </w:numPr>
        <w:jc w:val="both"/>
        <w:rPr>
          <w:b/>
          <w:sz w:val="28"/>
          <w:szCs w:val="28"/>
        </w:rPr>
        <w:sectPr w:rsidR="0035303A" w:rsidSect="00AC14D8">
          <w:type w:val="continuous"/>
          <w:pgSz w:w="11906" w:h="16838"/>
          <w:pgMar w:top="709" w:right="566" w:bottom="1134" w:left="1134" w:header="708" w:footer="708" w:gutter="0"/>
          <w:cols w:space="708"/>
          <w:docGrid w:linePitch="360"/>
        </w:sectPr>
      </w:pPr>
    </w:p>
    <w:p w:rsidR="006E47DD" w:rsidRPr="0035303A" w:rsidRDefault="006E47DD" w:rsidP="0035303A">
      <w:pPr>
        <w:pStyle w:val="a3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35303A">
        <w:rPr>
          <w:b/>
          <w:sz w:val="28"/>
          <w:szCs w:val="28"/>
        </w:rPr>
        <w:lastRenderedPageBreak/>
        <w:t xml:space="preserve">Апельсин </w:t>
      </w:r>
    </w:p>
    <w:p w:rsidR="004969AA" w:rsidRPr="0035303A" w:rsidRDefault="004969AA" w:rsidP="0035303A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35303A">
        <w:rPr>
          <w:sz w:val="28"/>
          <w:szCs w:val="28"/>
        </w:rPr>
        <w:t>Бифшиекс</w:t>
      </w:r>
      <w:proofErr w:type="spellEnd"/>
      <w:r w:rsidRPr="0035303A">
        <w:rPr>
          <w:sz w:val="28"/>
          <w:szCs w:val="28"/>
        </w:rPr>
        <w:t xml:space="preserve"> </w:t>
      </w:r>
    </w:p>
    <w:p w:rsidR="004969AA" w:rsidRPr="0035303A" w:rsidRDefault="004969AA" w:rsidP="0035303A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35303A">
        <w:rPr>
          <w:sz w:val="28"/>
          <w:szCs w:val="28"/>
        </w:rPr>
        <w:t xml:space="preserve">Большой </w:t>
      </w:r>
      <w:r w:rsidR="0035303A">
        <w:rPr>
          <w:sz w:val="28"/>
          <w:szCs w:val="28"/>
        </w:rPr>
        <w:t>бутерброд</w:t>
      </w:r>
    </w:p>
    <w:p w:rsidR="006E47DD" w:rsidRPr="0035303A" w:rsidRDefault="006E47DD" w:rsidP="0035303A">
      <w:pPr>
        <w:pStyle w:val="a3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35303A">
        <w:rPr>
          <w:b/>
          <w:sz w:val="28"/>
          <w:szCs w:val="28"/>
        </w:rPr>
        <w:t>Булочки с начинкой из крема или варенья</w:t>
      </w:r>
    </w:p>
    <w:p w:rsidR="004969AA" w:rsidRPr="0035303A" w:rsidRDefault="004969AA" w:rsidP="0035303A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35303A">
        <w:rPr>
          <w:sz w:val="28"/>
          <w:szCs w:val="28"/>
        </w:rPr>
        <w:t xml:space="preserve">Банан </w:t>
      </w:r>
    </w:p>
    <w:p w:rsidR="004969AA" w:rsidRPr="0035303A" w:rsidRDefault="004969AA" w:rsidP="0035303A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35303A">
        <w:rPr>
          <w:sz w:val="28"/>
          <w:szCs w:val="28"/>
        </w:rPr>
        <w:t xml:space="preserve">Варенье </w:t>
      </w:r>
    </w:p>
    <w:p w:rsidR="006E47DD" w:rsidRPr="0035303A" w:rsidRDefault="006E47DD" w:rsidP="0035303A">
      <w:pPr>
        <w:pStyle w:val="a3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35303A">
        <w:rPr>
          <w:b/>
          <w:sz w:val="28"/>
          <w:szCs w:val="28"/>
        </w:rPr>
        <w:t xml:space="preserve">Виноград </w:t>
      </w:r>
    </w:p>
    <w:p w:rsidR="006E47DD" w:rsidRPr="0035303A" w:rsidRDefault="006E47DD" w:rsidP="0035303A">
      <w:pPr>
        <w:pStyle w:val="a3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35303A">
        <w:rPr>
          <w:b/>
          <w:sz w:val="28"/>
          <w:szCs w:val="28"/>
        </w:rPr>
        <w:t>Дичь (рябчики, куропатки)</w:t>
      </w:r>
    </w:p>
    <w:p w:rsidR="004969AA" w:rsidRPr="0035303A" w:rsidRDefault="004969AA" w:rsidP="0035303A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35303A">
        <w:rPr>
          <w:sz w:val="28"/>
          <w:szCs w:val="28"/>
        </w:rPr>
        <w:t xml:space="preserve">Запеканка </w:t>
      </w:r>
    </w:p>
    <w:p w:rsidR="004969AA" w:rsidRPr="0035303A" w:rsidRDefault="006E47DD" w:rsidP="0035303A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35303A">
        <w:rPr>
          <w:b/>
          <w:sz w:val="28"/>
          <w:szCs w:val="28"/>
        </w:rPr>
        <w:t xml:space="preserve">Коврижки </w:t>
      </w:r>
    </w:p>
    <w:p w:rsidR="004969AA" w:rsidRPr="0035303A" w:rsidRDefault="004969AA" w:rsidP="0035303A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35303A">
        <w:rPr>
          <w:sz w:val="28"/>
          <w:szCs w:val="28"/>
        </w:rPr>
        <w:t xml:space="preserve">Котлеты </w:t>
      </w:r>
    </w:p>
    <w:p w:rsidR="006E47DD" w:rsidRPr="0035303A" w:rsidRDefault="006E47DD" w:rsidP="0035303A">
      <w:pPr>
        <w:pStyle w:val="a3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35303A">
        <w:rPr>
          <w:b/>
          <w:sz w:val="28"/>
          <w:szCs w:val="28"/>
        </w:rPr>
        <w:lastRenderedPageBreak/>
        <w:t xml:space="preserve">Крылышки </w:t>
      </w:r>
    </w:p>
    <w:p w:rsidR="004969AA" w:rsidRPr="0035303A" w:rsidRDefault="004969AA" w:rsidP="0035303A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35303A">
        <w:rPr>
          <w:sz w:val="28"/>
          <w:szCs w:val="28"/>
        </w:rPr>
        <w:t>Куриная ножка</w:t>
      </w:r>
    </w:p>
    <w:p w:rsidR="004969AA" w:rsidRPr="0035303A" w:rsidRDefault="004969AA" w:rsidP="0035303A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35303A">
        <w:rPr>
          <w:sz w:val="28"/>
          <w:szCs w:val="28"/>
        </w:rPr>
        <w:t xml:space="preserve">Лимон </w:t>
      </w:r>
    </w:p>
    <w:p w:rsidR="006E47DD" w:rsidRPr="0035303A" w:rsidRDefault="006E47DD" w:rsidP="0035303A">
      <w:pPr>
        <w:pStyle w:val="a3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35303A">
        <w:rPr>
          <w:b/>
          <w:sz w:val="28"/>
          <w:szCs w:val="28"/>
        </w:rPr>
        <w:t>Лягушачьи лапки</w:t>
      </w:r>
    </w:p>
    <w:p w:rsidR="006E47DD" w:rsidRPr="0035303A" w:rsidRDefault="006E47DD" w:rsidP="0035303A">
      <w:pPr>
        <w:pStyle w:val="a3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35303A">
        <w:rPr>
          <w:b/>
          <w:sz w:val="28"/>
          <w:szCs w:val="28"/>
        </w:rPr>
        <w:t>Маленький бутерброд</w:t>
      </w:r>
    </w:p>
    <w:p w:rsidR="006E47DD" w:rsidRPr="0035303A" w:rsidRDefault="006E47DD" w:rsidP="0035303A">
      <w:pPr>
        <w:pStyle w:val="a3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35303A">
        <w:rPr>
          <w:b/>
          <w:sz w:val="28"/>
          <w:szCs w:val="28"/>
        </w:rPr>
        <w:t xml:space="preserve">Пирожки </w:t>
      </w:r>
    </w:p>
    <w:p w:rsidR="006E47DD" w:rsidRPr="0035303A" w:rsidRDefault="006E47DD" w:rsidP="0035303A">
      <w:pPr>
        <w:pStyle w:val="a3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35303A">
        <w:rPr>
          <w:b/>
          <w:sz w:val="28"/>
          <w:szCs w:val="28"/>
        </w:rPr>
        <w:t xml:space="preserve">Пирожные </w:t>
      </w:r>
    </w:p>
    <w:p w:rsidR="006E47DD" w:rsidRPr="0035303A" w:rsidRDefault="006E47DD" w:rsidP="0035303A">
      <w:pPr>
        <w:pStyle w:val="a3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35303A">
        <w:rPr>
          <w:b/>
          <w:sz w:val="28"/>
          <w:szCs w:val="28"/>
        </w:rPr>
        <w:t xml:space="preserve">Пряники </w:t>
      </w:r>
    </w:p>
    <w:p w:rsidR="006E47DD" w:rsidRPr="0035303A" w:rsidRDefault="006E47DD" w:rsidP="0035303A">
      <w:pPr>
        <w:pStyle w:val="a3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35303A">
        <w:rPr>
          <w:b/>
          <w:sz w:val="28"/>
          <w:szCs w:val="28"/>
        </w:rPr>
        <w:t>Птица-гриль</w:t>
      </w:r>
    </w:p>
    <w:p w:rsidR="004969AA" w:rsidRPr="0035303A" w:rsidRDefault="004969AA" w:rsidP="0035303A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35303A">
        <w:rPr>
          <w:sz w:val="28"/>
          <w:szCs w:val="28"/>
        </w:rPr>
        <w:t xml:space="preserve">Пудинг </w:t>
      </w:r>
    </w:p>
    <w:p w:rsidR="00B673C5" w:rsidRPr="0035303A" w:rsidRDefault="00B673C5" w:rsidP="0035303A">
      <w:pPr>
        <w:pStyle w:val="a3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35303A">
        <w:rPr>
          <w:b/>
          <w:sz w:val="28"/>
          <w:szCs w:val="28"/>
        </w:rPr>
        <w:t>Раки</w:t>
      </w:r>
    </w:p>
    <w:p w:rsidR="006E47DD" w:rsidRPr="0035303A" w:rsidRDefault="006E47DD" w:rsidP="0035303A">
      <w:pPr>
        <w:pStyle w:val="a3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35303A">
        <w:rPr>
          <w:b/>
          <w:sz w:val="28"/>
          <w:szCs w:val="28"/>
        </w:rPr>
        <w:t xml:space="preserve">Редис </w:t>
      </w:r>
    </w:p>
    <w:p w:rsidR="004969AA" w:rsidRPr="0035303A" w:rsidRDefault="004969AA" w:rsidP="0035303A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35303A">
        <w:rPr>
          <w:sz w:val="28"/>
          <w:szCs w:val="28"/>
        </w:rPr>
        <w:lastRenderedPageBreak/>
        <w:t xml:space="preserve">Рыба </w:t>
      </w:r>
    </w:p>
    <w:p w:rsidR="006E47DD" w:rsidRPr="0035303A" w:rsidRDefault="006E47DD" w:rsidP="0035303A">
      <w:pPr>
        <w:pStyle w:val="a3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35303A">
        <w:rPr>
          <w:b/>
          <w:sz w:val="28"/>
          <w:szCs w:val="28"/>
        </w:rPr>
        <w:t xml:space="preserve">Смородина </w:t>
      </w:r>
    </w:p>
    <w:p w:rsidR="004969AA" w:rsidRPr="0035303A" w:rsidRDefault="004969AA" w:rsidP="0035303A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35303A">
        <w:rPr>
          <w:sz w:val="28"/>
          <w:szCs w:val="28"/>
        </w:rPr>
        <w:t xml:space="preserve">Сосиска </w:t>
      </w:r>
    </w:p>
    <w:p w:rsidR="006E47DD" w:rsidRPr="0035303A" w:rsidRDefault="006E47DD" w:rsidP="0035303A">
      <w:pPr>
        <w:pStyle w:val="a3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35303A">
        <w:rPr>
          <w:b/>
          <w:sz w:val="28"/>
          <w:szCs w:val="28"/>
        </w:rPr>
        <w:t xml:space="preserve">Сухари </w:t>
      </w:r>
    </w:p>
    <w:p w:rsidR="006E47DD" w:rsidRPr="0035303A" w:rsidRDefault="006E47DD" w:rsidP="0035303A">
      <w:pPr>
        <w:pStyle w:val="a3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35303A">
        <w:rPr>
          <w:b/>
          <w:sz w:val="28"/>
          <w:szCs w:val="28"/>
        </w:rPr>
        <w:lastRenderedPageBreak/>
        <w:t xml:space="preserve">Сушки </w:t>
      </w:r>
    </w:p>
    <w:p w:rsidR="006E47DD" w:rsidRPr="0035303A" w:rsidRDefault="006E47DD" w:rsidP="0035303A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35303A">
        <w:rPr>
          <w:b/>
          <w:sz w:val="28"/>
          <w:szCs w:val="28"/>
        </w:rPr>
        <w:t>Спаржа</w:t>
      </w:r>
      <w:r w:rsidRPr="0035303A">
        <w:rPr>
          <w:sz w:val="28"/>
          <w:szCs w:val="28"/>
        </w:rPr>
        <w:t xml:space="preserve"> </w:t>
      </w:r>
    </w:p>
    <w:p w:rsidR="004969AA" w:rsidRPr="0035303A" w:rsidRDefault="004969AA" w:rsidP="0035303A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35303A">
        <w:rPr>
          <w:sz w:val="28"/>
          <w:szCs w:val="28"/>
        </w:rPr>
        <w:t xml:space="preserve">Устрицы </w:t>
      </w:r>
    </w:p>
    <w:p w:rsidR="0035303A" w:rsidRDefault="0035303A" w:rsidP="00B673C5">
      <w:pPr>
        <w:jc w:val="both"/>
        <w:rPr>
          <w:b/>
          <w:sz w:val="28"/>
          <w:szCs w:val="28"/>
        </w:rPr>
        <w:sectPr w:rsidR="0035303A" w:rsidSect="0035303A">
          <w:type w:val="continuous"/>
          <w:pgSz w:w="11906" w:h="16838"/>
          <w:pgMar w:top="709" w:right="566" w:bottom="1134" w:left="1134" w:header="708" w:footer="708" w:gutter="0"/>
          <w:cols w:num="2" w:space="708"/>
          <w:docGrid w:linePitch="360"/>
        </w:sectPr>
      </w:pPr>
    </w:p>
    <w:p w:rsidR="0035303A" w:rsidRDefault="0035303A" w:rsidP="00B673C5">
      <w:pPr>
        <w:jc w:val="both"/>
        <w:rPr>
          <w:b/>
          <w:sz w:val="28"/>
          <w:szCs w:val="28"/>
        </w:rPr>
      </w:pPr>
    </w:p>
    <w:p w:rsidR="00B673C5" w:rsidRDefault="0035303A" w:rsidP="00B673C5">
      <w:pPr>
        <w:jc w:val="both"/>
        <w:rPr>
          <w:sz w:val="28"/>
          <w:szCs w:val="28"/>
        </w:rPr>
      </w:pPr>
      <w:r w:rsidRPr="0035303A">
        <w:rPr>
          <w:b/>
          <w:sz w:val="28"/>
          <w:szCs w:val="28"/>
        </w:rPr>
        <w:t>Ведущий</w:t>
      </w:r>
      <w:r>
        <w:rPr>
          <w:sz w:val="28"/>
          <w:szCs w:val="28"/>
        </w:rPr>
        <w:t>: Как видите, не так уж много есть блюд, которые можно брать руками во время еды. И вообще, по правилам этикета часто руки оказываются как бы «лишними»: их нельзя класть на стол, ими нельзя размахивать во время разговора, теребить одежду, скатерть, почесываться, совать их в карманы, показывать пальцем</w:t>
      </w:r>
      <w:proofErr w:type="gramStart"/>
      <w:r>
        <w:rPr>
          <w:sz w:val="28"/>
          <w:szCs w:val="28"/>
        </w:rPr>
        <w:t xml:space="preserve">…  </w:t>
      </w:r>
      <w:r w:rsidR="00B50E4C">
        <w:rPr>
          <w:sz w:val="28"/>
          <w:szCs w:val="28"/>
        </w:rPr>
        <w:t>И</w:t>
      </w:r>
      <w:proofErr w:type="gramEnd"/>
      <w:r w:rsidR="00B50E4C">
        <w:rPr>
          <w:sz w:val="28"/>
          <w:szCs w:val="28"/>
        </w:rPr>
        <w:t xml:space="preserve"> все же, наши руки играют большую роль в общении и даже по правилам этикета допустима умеренная жестикуляция. </w:t>
      </w:r>
    </w:p>
    <w:p w:rsidR="00B50E4C" w:rsidRDefault="00B50E4C" w:rsidP="00B673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Жесты несут такой же смысл, как и слова. Они знакомы нам с детства, хотя никто не учил их специально. Кроме того, один и тот же жест может быть понятен даже </w:t>
      </w:r>
      <w:r w:rsidR="00687969">
        <w:rPr>
          <w:sz w:val="28"/>
          <w:szCs w:val="28"/>
        </w:rPr>
        <w:t xml:space="preserve">жителям разных стран, говорящим на разных языках. </w:t>
      </w:r>
    </w:p>
    <w:p w:rsidR="00687969" w:rsidRDefault="00687969" w:rsidP="00B673C5">
      <w:pPr>
        <w:jc w:val="both"/>
        <w:rPr>
          <w:sz w:val="28"/>
          <w:szCs w:val="28"/>
        </w:rPr>
      </w:pPr>
      <w:r>
        <w:rPr>
          <w:sz w:val="28"/>
          <w:szCs w:val="28"/>
        </w:rPr>
        <w:t>Игра «Язык жестов»</w:t>
      </w:r>
    </w:p>
    <w:p w:rsidR="00687969" w:rsidRDefault="00687969" w:rsidP="00B673C5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предлагает игрокам изобразить соответствующие жесты. Он называет только значение жеста, а как его изобразить игроки догадываются сами.</w:t>
      </w:r>
    </w:p>
    <w:p w:rsidR="00687969" w:rsidRDefault="00687969" w:rsidP="00687969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Приветственный жест – 1) поднять правую руку на уровень плеча и слегка покачать кистью из стороны в сторону, 2) сцепить свои руки в жесте рукопожатия и поднять над головой, 3) протянуть правую руку для рукопожатия.</w:t>
      </w:r>
    </w:p>
    <w:p w:rsidR="00687969" w:rsidRDefault="00687969" w:rsidP="00687969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Жест молчания – поднести указательный палец к губам.</w:t>
      </w:r>
    </w:p>
    <w:p w:rsidR="00687969" w:rsidRDefault="00687969" w:rsidP="00687969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Жест недоумения – развести руками.</w:t>
      </w:r>
    </w:p>
    <w:p w:rsidR="00687969" w:rsidRDefault="00687969" w:rsidP="00687969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Жест отчаянья – жест «рука-лицо».</w:t>
      </w:r>
    </w:p>
    <w:p w:rsidR="00687969" w:rsidRDefault="00687969" w:rsidP="00687969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Жест покорности – жест «руки вверх».</w:t>
      </w:r>
    </w:p>
    <w:p w:rsidR="00687969" w:rsidRDefault="00687969" w:rsidP="00687969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Жест «все хорошо» - соединить большой и указательный пальцы в кольцо (жест «</w:t>
      </w:r>
      <w:proofErr w:type="spellStart"/>
      <w:r>
        <w:rPr>
          <w:sz w:val="28"/>
          <w:szCs w:val="28"/>
        </w:rPr>
        <w:t>ок</w:t>
      </w:r>
      <w:proofErr w:type="spellEnd"/>
      <w:r>
        <w:rPr>
          <w:sz w:val="28"/>
          <w:szCs w:val="28"/>
        </w:rPr>
        <w:t>»)</w:t>
      </w:r>
    </w:p>
    <w:p w:rsidR="00687969" w:rsidRDefault="00687969" w:rsidP="00687969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Жест «я слежу за тобой» - двумя пальцами указать сначала на свои глаза, а затем на </w:t>
      </w:r>
      <w:r w:rsidR="00C6726C">
        <w:rPr>
          <w:sz w:val="28"/>
          <w:szCs w:val="28"/>
        </w:rPr>
        <w:t xml:space="preserve">«собеседника». </w:t>
      </w:r>
    </w:p>
    <w:p w:rsidR="00C6726C" w:rsidRDefault="00C6726C" w:rsidP="00687969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Жест «испуг» - заслониться рукой, ладонь повернута наружу, на уровне лица.</w:t>
      </w:r>
    </w:p>
    <w:p w:rsidR="00C6726C" w:rsidRDefault="00C6726C" w:rsidP="00687969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Жест задумчивости – приставить указательный палец ко лбу, слегка наклонив голову.</w:t>
      </w:r>
    </w:p>
    <w:p w:rsidR="00C6726C" w:rsidRDefault="00C6726C" w:rsidP="00687969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Жест приглашения – поманить рукой к себе.</w:t>
      </w:r>
    </w:p>
    <w:p w:rsidR="00C6726C" w:rsidRDefault="00C6726C" w:rsidP="00687969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Жест «стоять» - выставить ладонь вперед на уровни груди.</w:t>
      </w:r>
    </w:p>
    <w:p w:rsidR="00C6726C" w:rsidRDefault="00C6726C" w:rsidP="00687969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Жест «у этого человека странное поведение» - покрутить указательным пальцем у виска. </w:t>
      </w:r>
    </w:p>
    <w:p w:rsidR="00C6726C" w:rsidRDefault="00C6726C" w:rsidP="00687969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Жест «люблю» - из указательных и больших пальцев обеих рук составить «сердечко».</w:t>
      </w:r>
    </w:p>
    <w:p w:rsidR="00C6726C" w:rsidRDefault="00C6726C" w:rsidP="00687969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Жест угрозы – </w:t>
      </w:r>
      <w:r w:rsidR="00EF0ACF">
        <w:rPr>
          <w:sz w:val="28"/>
          <w:szCs w:val="28"/>
        </w:rPr>
        <w:t>1)</w:t>
      </w:r>
      <w:r>
        <w:rPr>
          <w:sz w:val="28"/>
          <w:szCs w:val="28"/>
        </w:rPr>
        <w:t xml:space="preserve">показать </w:t>
      </w:r>
      <w:r w:rsidR="00EF0ACF">
        <w:rPr>
          <w:sz w:val="28"/>
          <w:szCs w:val="28"/>
        </w:rPr>
        <w:t>кулак, 2) провести ладонью у горла.</w:t>
      </w:r>
    </w:p>
    <w:p w:rsidR="00C6726C" w:rsidRDefault="00C6726C" w:rsidP="00687969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Жест легкой угрозы или укоризны – погрозить пальцем.</w:t>
      </w:r>
    </w:p>
    <w:p w:rsidR="00C6726C" w:rsidRDefault="00C6726C" w:rsidP="00687969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Жест предвкушения – потереть ладони одна об другую.</w:t>
      </w:r>
    </w:p>
    <w:p w:rsidR="00C6726C" w:rsidRDefault="00C6726C" w:rsidP="00687969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Жест отрицания – резко махнуть кистью руки слева направо на уровни груди.</w:t>
      </w:r>
    </w:p>
    <w:p w:rsidR="00C6726C" w:rsidRDefault="00C6726C" w:rsidP="00687969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Жест «</w:t>
      </w:r>
      <w:r w:rsidR="00EF0ACF">
        <w:rPr>
          <w:sz w:val="28"/>
          <w:szCs w:val="28"/>
        </w:rPr>
        <w:t>деньги</w:t>
      </w:r>
      <w:r>
        <w:rPr>
          <w:sz w:val="28"/>
          <w:szCs w:val="28"/>
        </w:rPr>
        <w:t>» - потереть большим, указательным и средним пальцами правой руки друг о друга.</w:t>
      </w:r>
    </w:p>
    <w:p w:rsidR="00C6726C" w:rsidRDefault="00C6726C" w:rsidP="00687969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Жест </w:t>
      </w:r>
      <w:r w:rsidR="00EF0ACF">
        <w:rPr>
          <w:sz w:val="28"/>
          <w:szCs w:val="28"/>
        </w:rPr>
        <w:t>одобрения – показать кулак с отогнутым вверх большим пальцем.</w:t>
      </w:r>
    </w:p>
    <w:p w:rsidR="00687969" w:rsidRDefault="00687969" w:rsidP="00687969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Жест прощания – помахать рукой.</w:t>
      </w:r>
    </w:p>
    <w:p w:rsidR="00EF0ACF" w:rsidRDefault="00EF0ACF" w:rsidP="00687969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Жест благодарности – приложить руку к груди и слегка поклониться.</w:t>
      </w:r>
    </w:p>
    <w:p w:rsidR="00EF0ACF" w:rsidRPr="00EF0ACF" w:rsidRDefault="00EF0ACF" w:rsidP="00EF0ACF">
      <w:pPr>
        <w:jc w:val="both"/>
        <w:rPr>
          <w:sz w:val="28"/>
          <w:szCs w:val="28"/>
        </w:rPr>
      </w:pPr>
      <w:r w:rsidRPr="00EF0ACF">
        <w:rPr>
          <w:b/>
          <w:sz w:val="28"/>
          <w:szCs w:val="28"/>
        </w:rPr>
        <w:t>Ведущий</w:t>
      </w:r>
      <w:r>
        <w:rPr>
          <w:sz w:val="28"/>
          <w:szCs w:val="28"/>
        </w:rPr>
        <w:t xml:space="preserve">: </w:t>
      </w:r>
      <w:r w:rsidR="00D12E41">
        <w:rPr>
          <w:sz w:val="28"/>
          <w:szCs w:val="28"/>
        </w:rPr>
        <w:t xml:space="preserve">Вот и закончилось наше путешествие в стране Этикета. Конечно, мы видели и узнали далеко не все его секреты. Трудно все запомнить, уложить «по полочкам». Главное, сохранить, не потерять общее впечатление от путешествия. Быть вежливым, тактичным, воспитанным, уважительным к старшим, обладать хорошими манерами и правильной речью – это престижно, надежно, это помогает в любых жизненных ситуациях. А достичь всего этого вам помогут книги: они подскажут, напомнят, научат. Ну и, конечно же, мало прочитать, как вести себя в той или иной жизненной ситуации, нужно пробовать, тренироваться, использовать полученные знания и умения в жизни. Но не надо пугаться трудностей. Ведь стоит только начать, и вы увидите, что обрести хорошие манеры не так уж сложно. В принципе это </w:t>
      </w:r>
      <w:proofErr w:type="gramStart"/>
      <w:r w:rsidR="00D12E41">
        <w:rPr>
          <w:sz w:val="28"/>
          <w:szCs w:val="28"/>
        </w:rPr>
        <w:t>тоже самое</w:t>
      </w:r>
      <w:proofErr w:type="gramEnd"/>
      <w:r w:rsidR="00D12E41">
        <w:rPr>
          <w:sz w:val="28"/>
          <w:szCs w:val="28"/>
        </w:rPr>
        <w:t>, как есть, пить, чистить зубы – незаметный каждодневный труд, от которого не устаешь, который не надоедает. Удачи вам!</w:t>
      </w:r>
    </w:p>
    <w:p w:rsidR="0035303A" w:rsidRDefault="002439AC" w:rsidP="002439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Литература </w:t>
      </w:r>
    </w:p>
    <w:p w:rsidR="002439AC" w:rsidRDefault="002439AC" w:rsidP="002439A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Клейман</w:t>
      </w:r>
      <w:proofErr w:type="spellEnd"/>
      <w:r>
        <w:rPr>
          <w:sz w:val="28"/>
          <w:szCs w:val="28"/>
        </w:rPr>
        <w:t>, Т. Детская энциклопедия. Этикет от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до Я / Т. </w:t>
      </w:r>
      <w:proofErr w:type="spellStart"/>
      <w:r>
        <w:rPr>
          <w:sz w:val="28"/>
          <w:szCs w:val="28"/>
        </w:rPr>
        <w:t>Клейман</w:t>
      </w:r>
      <w:proofErr w:type="spellEnd"/>
      <w:r>
        <w:rPr>
          <w:sz w:val="28"/>
          <w:szCs w:val="28"/>
        </w:rPr>
        <w:t xml:space="preserve">. – Дмитров: Фабрика офсетной печати, 2011. – 56 с.: ил. </w:t>
      </w:r>
    </w:p>
    <w:p w:rsidR="00CE3842" w:rsidRDefault="00CE3842" w:rsidP="002439AC">
      <w:pPr>
        <w:rPr>
          <w:sz w:val="28"/>
          <w:szCs w:val="28"/>
        </w:rPr>
      </w:pPr>
    </w:p>
    <w:p w:rsidR="00CE3842" w:rsidRDefault="00CE3842" w:rsidP="002439AC">
      <w:pPr>
        <w:rPr>
          <w:sz w:val="28"/>
          <w:szCs w:val="28"/>
        </w:rPr>
      </w:pPr>
      <w:r w:rsidRPr="00261C6B">
        <w:rPr>
          <w:i/>
          <w:sz w:val="28"/>
          <w:szCs w:val="28"/>
        </w:rPr>
        <w:t>король, принц, герцог, марки</w:t>
      </w:r>
      <w:r>
        <w:rPr>
          <w:i/>
          <w:sz w:val="28"/>
          <w:szCs w:val="28"/>
        </w:rPr>
        <w:t>з, граф, виконт, барон, баронет.</w:t>
      </w:r>
    </w:p>
    <w:p w:rsidR="00CE3842" w:rsidRDefault="00CE3842" w:rsidP="002439AC">
      <w:pPr>
        <w:rPr>
          <w:sz w:val="28"/>
          <w:szCs w:val="28"/>
        </w:rPr>
      </w:pPr>
    </w:p>
    <w:p w:rsidR="00CE3842" w:rsidRDefault="00CE3842" w:rsidP="002439AC">
      <w:pPr>
        <w:rPr>
          <w:sz w:val="28"/>
          <w:szCs w:val="28"/>
        </w:rPr>
      </w:pPr>
    </w:p>
    <w:p w:rsidR="00CE3842" w:rsidRDefault="00CE3842" w:rsidP="002439AC">
      <w:pPr>
        <w:rPr>
          <w:sz w:val="28"/>
          <w:szCs w:val="28"/>
        </w:rPr>
      </w:pPr>
    </w:p>
    <w:p w:rsidR="00CE3842" w:rsidRDefault="00CE3842" w:rsidP="00CE384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211"/>
        <w:gridCol w:w="5211"/>
      </w:tblGrid>
      <w:tr w:rsidR="00CE3842" w:rsidTr="00CE3842">
        <w:tc>
          <w:tcPr>
            <w:tcW w:w="5211" w:type="dxa"/>
          </w:tcPr>
          <w:p w:rsidR="00CE3842" w:rsidRDefault="00CE3842" w:rsidP="00CE3842">
            <w:pPr>
              <w:jc w:val="center"/>
              <w:rPr>
                <w:b/>
                <w:sz w:val="28"/>
                <w:szCs w:val="28"/>
              </w:rPr>
            </w:pPr>
          </w:p>
          <w:p w:rsidR="00CE3842" w:rsidRPr="00CE3842" w:rsidRDefault="00CE3842" w:rsidP="00CE3842">
            <w:pPr>
              <w:jc w:val="center"/>
              <w:rPr>
                <w:b/>
                <w:sz w:val="96"/>
                <w:szCs w:val="96"/>
              </w:rPr>
            </w:pPr>
            <w:r w:rsidRPr="00CE3842">
              <w:rPr>
                <w:b/>
                <w:sz w:val="96"/>
                <w:szCs w:val="96"/>
              </w:rPr>
              <w:t xml:space="preserve">Король </w:t>
            </w:r>
          </w:p>
          <w:p w:rsidR="00CE3842" w:rsidRPr="00CE3842" w:rsidRDefault="00CE3842" w:rsidP="00CE38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11" w:type="dxa"/>
          </w:tcPr>
          <w:p w:rsidR="00CE3842" w:rsidRDefault="00CE3842" w:rsidP="00CE3842">
            <w:pPr>
              <w:jc w:val="center"/>
              <w:rPr>
                <w:b/>
                <w:sz w:val="28"/>
                <w:szCs w:val="28"/>
              </w:rPr>
            </w:pPr>
          </w:p>
          <w:p w:rsidR="00CE3842" w:rsidRPr="00CE3842" w:rsidRDefault="00CE3842" w:rsidP="00CE3842">
            <w:pPr>
              <w:jc w:val="center"/>
              <w:rPr>
                <w:b/>
                <w:sz w:val="96"/>
                <w:szCs w:val="96"/>
              </w:rPr>
            </w:pPr>
            <w:r w:rsidRPr="00CE3842">
              <w:rPr>
                <w:b/>
                <w:sz w:val="96"/>
                <w:szCs w:val="96"/>
              </w:rPr>
              <w:t xml:space="preserve">Граф </w:t>
            </w:r>
          </w:p>
        </w:tc>
      </w:tr>
      <w:tr w:rsidR="00CE3842" w:rsidTr="00CE3842">
        <w:tc>
          <w:tcPr>
            <w:tcW w:w="5211" w:type="dxa"/>
          </w:tcPr>
          <w:p w:rsidR="00CE3842" w:rsidRDefault="00CE3842" w:rsidP="00CE3842">
            <w:pPr>
              <w:jc w:val="center"/>
              <w:rPr>
                <w:b/>
                <w:sz w:val="28"/>
                <w:szCs w:val="28"/>
              </w:rPr>
            </w:pPr>
          </w:p>
          <w:p w:rsidR="00CE3842" w:rsidRPr="00CE3842" w:rsidRDefault="00CE3842" w:rsidP="00CE3842">
            <w:pPr>
              <w:jc w:val="center"/>
              <w:rPr>
                <w:b/>
                <w:sz w:val="96"/>
                <w:szCs w:val="96"/>
              </w:rPr>
            </w:pPr>
            <w:r w:rsidRPr="00CE3842">
              <w:rPr>
                <w:b/>
                <w:sz w:val="96"/>
                <w:szCs w:val="96"/>
              </w:rPr>
              <w:t xml:space="preserve">Принц </w:t>
            </w:r>
          </w:p>
          <w:p w:rsidR="00CE3842" w:rsidRPr="00CE3842" w:rsidRDefault="00CE3842" w:rsidP="00CE38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11" w:type="dxa"/>
          </w:tcPr>
          <w:p w:rsidR="00CE3842" w:rsidRDefault="00CE3842" w:rsidP="00CE3842">
            <w:pPr>
              <w:jc w:val="center"/>
              <w:rPr>
                <w:b/>
                <w:sz w:val="28"/>
                <w:szCs w:val="28"/>
              </w:rPr>
            </w:pPr>
          </w:p>
          <w:p w:rsidR="00CE3842" w:rsidRPr="00CE3842" w:rsidRDefault="00CE3842" w:rsidP="00CE3842">
            <w:pPr>
              <w:jc w:val="center"/>
              <w:rPr>
                <w:b/>
                <w:sz w:val="96"/>
                <w:szCs w:val="96"/>
              </w:rPr>
            </w:pPr>
            <w:r w:rsidRPr="00CE3842">
              <w:rPr>
                <w:b/>
                <w:sz w:val="96"/>
                <w:szCs w:val="96"/>
              </w:rPr>
              <w:t xml:space="preserve">Виконт </w:t>
            </w:r>
          </w:p>
        </w:tc>
      </w:tr>
      <w:tr w:rsidR="00CE3842" w:rsidTr="00CE3842">
        <w:tc>
          <w:tcPr>
            <w:tcW w:w="5211" w:type="dxa"/>
          </w:tcPr>
          <w:p w:rsidR="00CE3842" w:rsidRDefault="00CE3842" w:rsidP="00CE3842">
            <w:pPr>
              <w:jc w:val="center"/>
              <w:rPr>
                <w:b/>
                <w:sz w:val="28"/>
                <w:szCs w:val="28"/>
              </w:rPr>
            </w:pPr>
          </w:p>
          <w:p w:rsidR="00CE3842" w:rsidRPr="00CE3842" w:rsidRDefault="00CE3842" w:rsidP="00CE3842">
            <w:pPr>
              <w:jc w:val="center"/>
              <w:rPr>
                <w:b/>
                <w:sz w:val="96"/>
                <w:szCs w:val="96"/>
              </w:rPr>
            </w:pPr>
            <w:r w:rsidRPr="00CE3842">
              <w:rPr>
                <w:b/>
                <w:sz w:val="96"/>
                <w:szCs w:val="96"/>
              </w:rPr>
              <w:t xml:space="preserve">Герцог </w:t>
            </w:r>
          </w:p>
          <w:p w:rsidR="00CE3842" w:rsidRPr="00CE3842" w:rsidRDefault="00CE3842" w:rsidP="00CE38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11" w:type="dxa"/>
          </w:tcPr>
          <w:p w:rsidR="00CE3842" w:rsidRDefault="00CE3842" w:rsidP="00CE3842">
            <w:pPr>
              <w:jc w:val="center"/>
              <w:rPr>
                <w:b/>
                <w:sz w:val="28"/>
                <w:szCs w:val="28"/>
              </w:rPr>
            </w:pPr>
          </w:p>
          <w:p w:rsidR="00CE3842" w:rsidRPr="00CE3842" w:rsidRDefault="00CE3842" w:rsidP="00CE3842">
            <w:pPr>
              <w:jc w:val="center"/>
              <w:rPr>
                <w:b/>
                <w:sz w:val="96"/>
                <w:szCs w:val="96"/>
              </w:rPr>
            </w:pPr>
            <w:r w:rsidRPr="00CE3842">
              <w:rPr>
                <w:b/>
                <w:sz w:val="96"/>
                <w:szCs w:val="96"/>
              </w:rPr>
              <w:t xml:space="preserve">Барон </w:t>
            </w:r>
          </w:p>
        </w:tc>
      </w:tr>
      <w:tr w:rsidR="00CE3842" w:rsidTr="00CE3842">
        <w:tc>
          <w:tcPr>
            <w:tcW w:w="5211" w:type="dxa"/>
          </w:tcPr>
          <w:p w:rsidR="00CE3842" w:rsidRDefault="00CE3842" w:rsidP="00CE3842">
            <w:pPr>
              <w:jc w:val="center"/>
              <w:rPr>
                <w:b/>
                <w:sz w:val="28"/>
                <w:szCs w:val="28"/>
              </w:rPr>
            </w:pPr>
          </w:p>
          <w:p w:rsidR="00CE3842" w:rsidRPr="00CE3842" w:rsidRDefault="00CE3842" w:rsidP="00CE3842">
            <w:pPr>
              <w:jc w:val="center"/>
              <w:rPr>
                <w:b/>
                <w:sz w:val="96"/>
                <w:szCs w:val="96"/>
              </w:rPr>
            </w:pPr>
            <w:r w:rsidRPr="00CE3842">
              <w:rPr>
                <w:b/>
                <w:sz w:val="96"/>
                <w:szCs w:val="96"/>
              </w:rPr>
              <w:t xml:space="preserve">Маркиз </w:t>
            </w:r>
          </w:p>
          <w:p w:rsidR="00CE3842" w:rsidRPr="00CE3842" w:rsidRDefault="00CE3842" w:rsidP="00CE38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11" w:type="dxa"/>
          </w:tcPr>
          <w:p w:rsidR="00CE3842" w:rsidRDefault="00CE3842" w:rsidP="00CE3842">
            <w:pPr>
              <w:jc w:val="center"/>
              <w:rPr>
                <w:b/>
                <w:sz w:val="28"/>
                <w:szCs w:val="28"/>
              </w:rPr>
            </w:pPr>
          </w:p>
          <w:p w:rsidR="00CE3842" w:rsidRPr="00CE3842" w:rsidRDefault="00CE3842" w:rsidP="00CE3842">
            <w:pPr>
              <w:jc w:val="center"/>
              <w:rPr>
                <w:b/>
                <w:sz w:val="96"/>
                <w:szCs w:val="96"/>
              </w:rPr>
            </w:pPr>
            <w:r w:rsidRPr="00CE3842">
              <w:rPr>
                <w:b/>
                <w:sz w:val="96"/>
                <w:szCs w:val="96"/>
              </w:rPr>
              <w:t xml:space="preserve">Баронет </w:t>
            </w:r>
          </w:p>
        </w:tc>
      </w:tr>
    </w:tbl>
    <w:p w:rsidR="00CE3842" w:rsidRDefault="00CE3842" w:rsidP="00CE3842">
      <w:pPr>
        <w:rPr>
          <w:sz w:val="28"/>
          <w:szCs w:val="28"/>
        </w:rPr>
      </w:pPr>
    </w:p>
    <w:p w:rsidR="00CE3842" w:rsidRDefault="00CE3842" w:rsidP="00CE3842">
      <w:pPr>
        <w:jc w:val="righ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5FC7D1A" wp14:editId="52582FB4">
            <wp:simplePos x="0" y="0"/>
            <wp:positionH relativeFrom="column">
              <wp:posOffset>832485</wp:posOffset>
            </wp:positionH>
            <wp:positionV relativeFrom="paragraph">
              <wp:posOffset>219075</wp:posOffset>
            </wp:positionV>
            <wp:extent cx="4862195" cy="4360545"/>
            <wp:effectExtent l="0" t="0" r="0" b="1905"/>
            <wp:wrapTight wrapText="bothSides">
              <wp:wrapPolygon edited="0">
                <wp:start x="0" y="0"/>
                <wp:lineTo x="0" y="21515"/>
                <wp:lineTo x="21496" y="21515"/>
                <wp:lineTo x="21496" y="0"/>
                <wp:lineTo x="0" y="0"/>
              </wp:wrapPolygon>
            </wp:wrapTight>
            <wp:docPr id="1" name="Рисунок 1" descr="C:\Documents and Settings\Admin\Рабочий стол\вежливые науки\1681041546_sneg-top-p-kartinki-gryaznii-i-chistii-malchik-vkonta-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вежливые науки\1681041546_sneg-top-p-kartinki-gryaznii-i-chistii-malchik-vkonta-2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2195" cy="436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Приложение 2</w:t>
      </w:r>
    </w:p>
    <w:p w:rsidR="00CE3842" w:rsidRPr="00B673C5" w:rsidRDefault="00CE3842" w:rsidP="00CE3842">
      <w:pPr>
        <w:rPr>
          <w:sz w:val="28"/>
          <w:szCs w:val="28"/>
        </w:rPr>
      </w:pPr>
      <w:bookmarkStart w:id="0" w:name="_GoBack"/>
      <w:bookmarkEnd w:id="0"/>
    </w:p>
    <w:sectPr w:rsidR="00CE3842" w:rsidRPr="00B673C5" w:rsidSect="00AC14D8">
      <w:type w:val="continuous"/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121" w:rsidRDefault="003C7121" w:rsidP="00ED4FE1">
      <w:pPr>
        <w:spacing w:after="0" w:line="240" w:lineRule="auto"/>
      </w:pPr>
      <w:r>
        <w:separator/>
      </w:r>
    </w:p>
  </w:endnote>
  <w:endnote w:type="continuationSeparator" w:id="0">
    <w:p w:rsidR="003C7121" w:rsidRDefault="003C7121" w:rsidP="00ED4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6663571"/>
      <w:docPartObj>
        <w:docPartGallery w:val="Page Numbers (Bottom of Page)"/>
        <w:docPartUnique/>
      </w:docPartObj>
    </w:sdtPr>
    <w:sdtEndPr/>
    <w:sdtContent>
      <w:p w:rsidR="00ED4FE1" w:rsidRDefault="00ED4FE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4BF7">
          <w:rPr>
            <w:noProof/>
          </w:rPr>
          <w:t>10</w:t>
        </w:r>
        <w:r>
          <w:fldChar w:fldCharType="end"/>
        </w:r>
      </w:p>
    </w:sdtContent>
  </w:sdt>
  <w:p w:rsidR="00ED4FE1" w:rsidRDefault="00ED4FE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121" w:rsidRDefault="003C7121" w:rsidP="00ED4FE1">
      <w:pPr>
        <w:spacing w:after="0" w:line="240" w:lineRule="auto"/>
      </w:pPr>
      <w:r>
        <w:separator/>
      </w:r>
    </w:p>
  </w:footnote>
  <w:footnote w:type="continuationSeparator" w:id="0">
    <w:p w:rsidR="003C7121" w:rsidRDefault="003C7121" w:rsidP="00ED4F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54793"/>
    <w:multiLevelType w:val="hybridMultilevel"/>
    <w:tmpl w:val="20CC93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4829B2"/>
    <w:multiLevelType w:val="hybridMultilevel"/>
    <w:tmpl w:val="B2420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6106CF"/>
    <w:multiLevelType w:val="hybridMultilevel"/>
    <w:tmpl w:val="E6F24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B23881"/>
    <w:multiLevelType w:val="hybridMultilevel"/>
    <w:tmpl w:val="DBD29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7D4F07"/>
    <w:multiLevelType w:val="hybridMultilevel"/>
    <w:tmpl w:val="EDBC0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6A4"/>
    <w:rsid w:val="000A4E71"/>
    <w:rsid w:val="000C53E6"/>
    <w:rsid w:val="002439AC"/>
    <w:rsid w:val="00247B94"/>
    <w:rsid w:val="00261C6B"/>
    <w:rsid w:val="002C4A2E"/>
    <w:rsid w:val="0035303A"/>
    <w:rsid w:val="003C7121"/>
    <w:rsid w:val="004969AA"/>
    <w:rsid w:val="004D5538"/>
    <w:rsid w:val="004E617C"/>
    <w:rsid w:val="005E17B2"/>
    <w:rsid w:val="00616B9A"/>
    <w:rsid w:val="00645E72"/>
    <w:rsid w:val="00687969"/>
    <w:rsid w:val="006E47DD"/>
    <w:rsid w:val="00897FEE"/>
    <w:rsid w:val="008C3AD3"/>
    <w:rsid w:val="009B4921"/>
    <w:rsid w:val="00A10F5C"/>
    <w:rsid w:val="00A61242"/>
    <w:rsid w:val="00AC14D8"/>
    <w:rsid w:val="00AF356D"/>
    <w:rsid w:val="00B140E3"/>
    <w:rsid w:val="00B50E4C"/>
    <w:rsid w:val="00B673C5"/>
    <w:rsid w:val="00B833E0"/>
    <w:rsid w:val="00BC2102"/>
    <w:rsid w:val="00C13D9E"/>
    <w:rsid w:val="00C64BF7"/>
    <w:rsid w:val="00C6726C"/>
    <w:rsid w:val="00CB2724"/>
    <w:rsid w:val="00CE3842"/>
    <w:rsid w:val="00D006A4"/>
    <w:rsid w:val="00D12E41"/>
    <w:rsid w:val="00D142BB"/>
    <w:rsid w:val="00ED4FE1"/>
    <w:rsid w:val="00EF0ACF"/>
    <w:rsid w:val="00F12A3F"/>
    <w:rsid w:val="00FF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6A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D4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4FE1"/>
  </w:style>
  <w:style w:type="paragraph" w:styleId="a6">
    <w:name w:val="footer"/>
    <w:basedOn w:val="a"/>
    <w:link w:val="a7"/>
    <w:uiPriority w:val="99"/>
    <w:unhideWhenUsed/>
    <w:rsid w:val="00ED4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4FE1"/>
  </w:style>
  <w:style w:type="character" w:styleId="a8">
    <w:name w:val="Hyperlink"/>
    <w:basedOn w:val="a0"/>
    <w:uiPriority w:val="99"/>
    <w:unhideWhenUsed/>
    <w:rsid w:val="005E17B2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CE3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E3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E38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6A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D4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4FE1"/>
  </w:style>
  <w:style w:type="paragraph" w:styleId="a6">
    <w:name w:val="footer"/>
    <w:basedOn w:val="a"/>
    <w:link w:val="a7"/>
    <w:uiPriority w:val="99"/>
    <w:unhideWhenUsed/>
    <w:rsid w:val="00ED4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4FE1"/>
  </w:style>
  <w:style w:type="character" w:styleId="a8">
    <w:name w:val="Hyperlink"/>
    <w:basedOn w:val="a0"/>
    <w:uiPriority w:val="99"/>
    <w:unhideWhenUsed/>
    <w:rsid w:val="005E17B2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CE3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E3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E38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10</Pages>
  <Words>2406</Words>
  <Characters>13716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2024-02-01T02:50:00Z</cp:lastPrinted>
  <dcterms:created xsi:type="dcterms:W3CDTF">2024-01-23T04:36:00Z</dcterms:created>
  <dcterms:modified xsi:type="dcterms:W3CDTF">2024-02-01T02:57:00Z</dcterms:modified>
</cp:coreProperties>
</file>